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0D5E27" w:rsidRPr="000D5E27" w:rsidTr="000D5E2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noProof/>
                <w:sz w:val="24"/>
                <w:szCs w:val="24"/>
                <w:lang w:eastAsia="ru-RU"/>
              </w:rPr>
              <w:drawing>
                <wp:inline distT="0" distB="0" distL="0" distR="0" wp14:anchorId="78AE8083" wp14:editId="5985273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D5E27" w:rsidRPr="000D5E27" w:rsidTr="000D5E2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8"/>
                <w:szCs w:val="28"/>
                <w:lang w:eastAsia="ru-RU"/>
              </w:rPr>
              <w:t>МІНІСТЕРСТВО ОСВІТИ І НАУКИ УКРАЇНИ</w:t>
            </w:r>
          </w:p>
        </w:tc>
      </w:tr>
      <w:tr w:rsidR="000D5E27" w:rsidRPr="000D5E27" w:rsidTr="000D5E2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32"/>
                <w:szCs w:val="32"/>
                <w:lang w:eastAsia="ru-RU"/>
              </w:rPr>
              <w:t>НАКАЗ</w:t>
            </w:r>
          </w:p>
        </w:tc>
      </w:tr>
      <w:tr w:rsidR="000D5E27" w:rsidRPr="000D5E27" w:rsidTr="000D5E27">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ind w:left="450" w:right="450"/>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4"/>
                <w:szCs w:val="24"/>
                <w:lang w:eastAsia="ru-RU"/>
              </w:rPr>
              <w:t>09.01.2019  № 17</w:t>
            </w:r>
          </w:p>
        </w:tc>
      </w:tr>
      <w:tr w:rsidR="000D5E27" w:rsidRPr="000D5E27" w:rsidTr="000D5E2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bookmarkStart w:id="0" w:name="n3"/>
            <w:bookmarkEnd w:id="0"/>
            <w:r w:rsidRPr="000D5E27">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4"/>
                <w:szCs w:val="24"/>
                <w:lang w:eastAsia="ru-RU"/>
              </w:rPr>
              <w:t>Зареєстровано в Міністерстві</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юстиції України</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12 березня 2019 р.</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за № 250/33221</w:t>
            </w:r>
          </w:p>
        </w:tc>
      </w:tr>
    </w:tbl>
    <w:p w:rsidR="000D5E27" w:rsidRPr="000D5E27" w:rsidRDefault="000D5E27" w:rsidP="000D5E2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0D5E27">
        <w:rPr>
          <w:rFonts w:ascii="Times New Roman" w:eastAsia="Times New Roman" w:hAnsi="Times New Roman" w:cs="Times New Roman"/>
          <w:b/>
          <w:bCs/>
          <w:color w:val="000000"/>
          <w:sz w:val="32"/>
          <w:szCs w:val="32"/>
          <w:lang w:eastAsia="ru-RU"/>
        </w:rPr>
        <w:t>Про затвердження Порядку проведення інституційного аудиту закладів загальної середньої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0D5E27">
        <w:rPr>
          <w:rFonts w:ascii="Times New Roman" w:eastAsia="Times New Roman" w:hAnsi="Times New Roman" w:cs="Times New Roman"/>
          <w:color w:val="000000"/>
          <w:sz w:val="24"/>
          <w:szCs w:val="24"/>
          <w:lang w:eastAsia="ru-RU"/>
        </w:rPr>
        <w:t>Відповідно до </w:t>
      </w:r>
      <w:hyperlink r:id="rId6" w:anchor="n946" w:tgtFrame="_blank" w:history="1">
        <w:r w:rsidRPr="000D5E27">
          <w:rPr>
            <w:rFonts w:ascii="Times New Roman" w:eastAsia="Times New Roman" w:hAnsi="Times New Roman" w:cs="Times New Roman"/>
            <w:color w:val="000099"/>
            <w:sz w:val="24"/>
            <w:szCs w:val="24"/>
            <w:u w:val="single"/>
            <w:lang w:eastAsia="ru-RU"/>
          </w:rPr>
          <w:t>абзацу двадцять третього</w:t>
        </w:r>
      </w:hyperlink>
      <w:r w:rsidRPr="000D5E27">
        <w:rPr>
          <w:rFonts w:ascii="Times New Roman" w:eastAsia="Times New Roman" w:hAnsi="Times New Roman" w:cs="Times New Roman"/>
          <w:color w:val="000000"/>
          <w:sz w:val="24"/>
          <w:szCs w:val="24"/>
          <w:lang w:eastAsia="ru-RU"/>
        </w:rPr>
        <w:t> частини першої статті 64 Закону України «Про освіту», </w:t>
      </w:r>
      <w:hyperlink r:id="rId7" w:anchor="n8" w:tgtFrame="_blank" w:history="1">
        <w:r w:rsidRPr="000D5E27">
          <w:rPr>
            <w:rFonts w:ascii="Times New Roman" w:eastAsia="Times New Roman" w:hAnsi="Times New Roman" w:cs="Times New Roman"/>
            <w:color w:val="000099"/>
            <w:sz w:val="24"/>
            <w:szCs w:val="24"/>
            <w:u w:val="single"/>
            <w:lang w:eastAsia="ru-RU"/>
          </w:rPr>
          <w:t>Положення про Міністерство освіти і науки України</w:t>
        </w:r>
      </w:hyperlink>
      <w:r w:rsidRPr="000D5E27">
        <w:rPr>
          <w:rFonts w:ascii="Times New Roman" w:eastAsia="Times New Roman" w:hAnsi="Times New Roman" w:cs="Times New Roman"/>
          <w:color w:val="000000"/>
          <w:sz w:val="24"/>
          <w:szCs w:val="24"/>
          <w:lang w:eastAsia="ru-RU"/>
        </w:rPr>
        <w:t>, затвердженого постановою Кабінету Міністрів України від 16 жовтня 2014 року № 630, </w:t>
      </w:r>
      <w:r w:rsidRPr="000D5E27">
        <w:rPr>
          <w:rFonts w:ascii="Times New Roman" w:eastAsia="Times New Roman" w:hAnsi="Times New Roman" w:cs="Times New Roman"/>
          <w:b/>
          <w:bCs/>
          <w:color w:val="000000"/>
          <w:spacing w:val="30"/>
          <w:sz w:val="24"/>
          <w:szCs w:val="24"/>
          <w:lang w:eastAsia="ru-RU"/>
        </w:rPr>
        <w:t>НАКАЗУЮ:</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0D5E27">
        <w:rPr>
          <w:rFonts w:ascii="Times New Roman" w:eastAsia="Times New Roman" w:hAnsi="Times New Roman" w:cs="Times New Roman"/>
          <w:color w:val="000000"/>
          <w:sz w:val="24"/>
          <w:szCs w:val="24"/>
          <w:lang w:eastAsia="ru-RU"/>
        </w:rPr>
        <w:t>1. Затвердити </w:t>
      </w:r>
      <w:hyperlink r:id="rId8" w:anchor="n14" w:history="1">
        <w:r w:rsidRPr="000D5E27">
          <w:rPr>
            <w:rFonts w:ascii="Times New Roman" w:eastAsia="Times New Roman" w:hAnsi="Times New Roman" w:cs="Times New Roman"/>
            <w:color w:val="006600"/>
            <w:sz w:val="24"/>
            <w:szCs w:val="24"/>
            <w:u w:val="single"/>
            <w:lang w:eastAsia="ru-RU"/>
          </w:rPr>
          <w:t>Порядок проведення інституційного аудиту закладів загальної середньої освіти</w:t>
        </w:r>
      </w:hyperlink>
      <w:r w:rsidRPr="000D5E27">
        <w:rPr>
          <w:rFonts w:ascii="Times New Roman" w:eastAsia="Times New Roman" w:hAnsi="Times New Roman" w:cs="Times New Roman"/>
          <w:color w:val="000000"/>
          <w:sz w:val="24"/>
          <w:szCs w:val="24"/>
          <w:lang w:eastAsia="ru-RU"/>
        </w:rPr>
        <w:t>, що додається.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0D5E27">
        <w:rPr>
          <w:rFonts w:ascii="Times New Roman" w:eastAsia="Times New Roman" w:hAnsi="Times New Roman" w:cs="Times New Roman"/>
          <w:color w:val="000000"/>
          <w:sz w:val="24"/>
          <w:szCs w:val="24"/>
          <w:lang w:eastAsia="ru-RU"/>
        </w:rPr>
        <w:t>2. Директорату дошкільної та шкільної освіти (Осмоловський А.О.) забезпечити подання цього наказу в установленому законодавством порядку на державну реєстрацію до Міністерства юстиції України.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0D5E27">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0D5E27">
        <w:rPr>
          <w:rFonts w:ascii="Times New Roman" w:eastAsia="Times New Roman" w:hAnsi="Times New Roman" w:cs="Times New Roman"/>
          <w:color w:val="000000"/>
          <w:sz w:val="24"/>
          <w:szCs w:val="24"/>
          <w:lang w:eastAsia="ru-RU"/>
        </w:rPr>
        <w:t>4. Контроль за виконанням цього наказу покласти на першого заступника Міністра Хобзея П.К.</w:t>
      </w:r>
    </w:p>
    <w:tbl>
      <w:tblPr>
        <w:tblW w:w="5000" w:type="pct"/>
        <w:tblCellMar>
          <w:left w:w="0" w:type="dxa"/>
          <w:right w:w="0" w:type="dxa"/>
        </w:tblCellMar>
        <w:tblLook w:val="04A0" w:firstRow="1" w:lastRow="0" w:firstColumn="1" w:lastColumn="0" w:noHBand="0" w:noVBand="1"/>
      </w:tblPr>
      <w:tblGrid>
        <w:gridCol w:w="3932"/>
        <w:gridCol w:w="1685"/>
        <w:gridCol w:w="3744"/>
      </w:tblGrid>
      <w:tr w:rsidR="000D5E27" w:rsidRPr="000D5E27" w:rsidTr="000D5E2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0D5E27">
              <w:rPr>
                <w:rFonts w:ascii="Times New Roman" w:eastAsia="Times New Roman" w:hAnsi="Times New Roman" w:cs="Times New Roman"/>
                <w:b/>
                <w:bCs/>
                <w:color w:val="000000"/>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0" w:line="240" w:lineRule="auto"/>
              <w:jc w:val="right"/>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4"/>
                <w:szCs w:val="24"/>
                <w:lang w:eastAsia="ru-RU"/>
              </w:rPr>
              <w:t>Л.М. Гриневич</w:t>
            </w:r>
          </w:p>
        </w:tc>
      </w:tr>
      <w:tr w:rsidR="000D5E27" w:rsidRPr="000D5E27" w:rsidTr="000D5E27">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bookmarkStart w:id="8" w:name="n11"/>
            <w:bookmarkEnd w:id="8"/>
            <w:r w:rsidRPr="000D5E27">
              <w:rPr>
                <w:rFonts w:ascii="Times New Roman" w:eastAsia="Times New Roman" w:hAnsi="Times New Roman" w:cs="Times New Roman"/>
                <w:sz w:val="24"/>
                <w:szCs w:val="24"/>
                <w:lang w:eastAsia="ru-RU"/>
              </w:rPr>
              <w:t>ПОГОДЖЕНО:</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t>Голова Державної служби якості</w:t>
            </w:r>
            <w:r w:rsidRPr="000D5E27">
              <w:rPr>
                <w:rFonts w:ascii="Times New Roman" w:eastAsia="Times New Roman" w:hAnsi="Times New Roman" w:cs="Times New Roman"/>
                <w:sz w:val="24"/>
                <w:szCs w:val="24"/>
                <w:lang w:eastAsia="ru-RU"/>
              </w:rPr>
              <w:br/>
              <w:t>освіти України</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t>В.о. Голови  Державної регуляторної</w:t>
            </w:r>
            <w:r w:rsidRPr="000D5E27">
              <w:rPr>
                <w:rFonts w:ascii="Times New Roman" w:eastAsia="Times New Roman" w:hAnsi="Times New Roman" w:cs="Times New Roman"/>
                <w:sz w:val="24"/>
                <w:szCs w:val="24"/>
                <w:lang w:eastAsia="ru-RU"/>
              </w:rPr>
              <w:br/>
              <w:t>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jc w:val="right"/>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t>Р.В. Гурак</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t>О.М. Мірошніченко</w:t>
            </w:r>
          </w:p>
        </w:tc>
      </w:tr>
    </w:tbl>
    <w:p w:rsidR="000D5E27" w:rsidRPr="000D5E27" w:rsidRDefault="000D5E27" w:rsidP="000D5E27">
      <w:pPr>
        <w:shd w:val="clear" w:color="auto" w:fill="FFFFFF"/>
        <w:spacing w:after="0" w:line="240" w:lineRule="auto"/>
        <w:rPr>
          <w:rFonts w:ascii="Times New Roman" w:eastAsia="Times New Roman" w:hAnsi="Times New Roman" w:cs="Times New Roman"/>
          <w:sz w:val="24"/>
          <w:szCs w:val="24"/>
          <w:lang w:eastAsia="ru-RU"/>
        </w:rPr>
      </w:pPr>
      <w:bookmarkStart w:id="9" w:name="n141"/>
      <w:bookmarkEnd w:id="9"/>
      <w:r w:rsidRPr="000D5E27">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0D5E27" w:rsidRPr="000D5E27" w:rsidTr="000D5E2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bookmarkStart w:id="10" w:name="n12"/>
            <w:bookmarkEnd w:id="10"/>
            <w:r w:rsidRPr="000D5E27">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4"/>
                <w:szCs w:val="24"/>
                <w:lang w:eastAsia="ru-RU"/>
              </w:rPr>
              <w:t>ЗАТВЕРДЖЕНО</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Наказ Міністерства освіти</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і науки України</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lastRenderedPageBreak/>
              <w:t>09 січня 2019 року № 17</w:t>
            </w:r>
          </w:p>
        </w:tc>
      </w:tr>
      <w:tr w:rsidR="000D5E27" w:rsidRPr="000D5E27" w:rsidTr="000D5E2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bookmarkStart w:id="11" w:name="n13"/>
            <w:bookmarkEnd w:id="11"/>
            <w:r w:rsidRPr="000D5E27">
              <w:rPr>
                <w:rFonts w:ascii="Times New Roman" w:eastAsia="Times New Roman" w:hAnsi="Times New Roman" w:cs="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b/>
                <w:bCs/>
                <w:color w:val="000000"/>
                <w:sz w:val="24"/>
                <w:szCs w:val="24"/>
                <w:lang w:eastAsia="ru-RU"/>
              </w:rPr>
              <w:t>Зареєстровано в Міністерстві</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юстиції України</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12 березня 2019 р.</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за № 250/33221</w:t>
            </w:r>
          </w:p>
        </w:tc>
      </w:tr>
    </w:tbl>
    <w:p w:rsidR="000D5E27" w:rsidRPr="000D5E27" w:rsidRDefault="000D5E27" w:rsidP="000D5E2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2" w:name="n14"/>
      <w:bookmarkEnd w:id="12"/>
      <w:r w:rsidRPr="000D5E27">
        <w:rPr>
          <w:rFonts w:ascii="Times New Roman" w:eastAsia="Times New Roman" w:hAnsi="Times New Roman" w:cs="Times New Roman"/>
          <w:b/>
          <w:bCs/>
          <w:color w:val="000000"/>
          <w:sz w:val="32"/>
          <w:szCs w:val="32"/>
          <w:lang w:eastAsia="ru-RU"/>
        </w:rPr>
        <w:t>ПОРЯДОК</w:t>
      </w:r>
      <w:r w:rsidRPr="000D5E27">
        <w:rPr>
          <w:rFonts w:ascii="Times New Roman" w:eastAsia="Times New Roman" w:hAnsi="Times New Roman" w:cs="Times New Roman"/>
          <w:color w:val="000000"/>
          <w:sz w:val="24"/>
          <w:szCs w:val="24"/>
          <w:lang w:eastAsia="ru-RU"/>
        </w:rPr>
        <w:br/>
      </w:r>
      <w:r w:rsidRPr="000D5E27">
        <w:rPr>
          <w:rFonts w:ascii="Times New Roman" w:eastAsia="Times New Roman" w:hAnsi="Times New Roman" w:cs="Times New Roman"/>
          <w:b/>
          <w:bCs/>
          <w:color w:val="000000"/>
          <w:sz w:val="32"/>
          <w:szCs w:val="32"/>
          <w:lang w:eastAsia="ru-RU"/>
        </w:rPr>
        <w:t>проведення інституційного аудиту закладів загальної середньої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0D5E27">
        <w:rPr>
          <w:rFonts w:ascii="Times New Roman" w:eastAsia="Times New Roman" w:hAnsi="Times New Roman" w:cs="Times New Roman"/>
          <w:color w:val="000000"/>
          <w:sz w:val="24"/>
          <w:szCs w:val="24"/>
          <w:lang w:eastAsia="ru-RU"/>
        </w:rPr>
        <w:t>1. Цей Порядок визначає механізм проведення інституційного аудиту закладів загальної середньої освіти незалежно від їх підпорядкування та форми власності (далі - заклади освіти), крім структурних підрозділів таких закладів освіти, які забезпечують здобуття інших рівнів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0D5E27">
        <w:rPr>
          <w:rFonts w:ascii="Times New Roman" w:eastAsia="Times New Roman" w:hAnsi="Times New Roman" w:cs="Times New Roman"/>
          <w:color w:val="000000"/>
          <w:sz w:val="24"/>
          <w:szCs w:val="24"/>
          <w:lang w:eastAsia="ru-RU"/>
        </w:rPr>
        <w:t>2. Цей Порядок розроблений відповідно до Законів України </w:t>
      </w:r>
      <w:hyperlink r:id="rId9" w:tgtFrame="_blank" w:history="1">
        <w:r w:rsidRPr="000D5E27">
          <w:rPr>
            <w:rFonts w:ascii="Times New Roman" w:eastAsia="Times New Roman" w:hAnsi="Times New Roman" w:cs="Times New Roman"/>
            <w:color w:val="000099"/>
            <w:sz w:val="24"/>
            <w:szCs w:val="24"/>
            <w:u w:val="single"/>
            <w:lang w:eastAsia="ru-RU"/>
          </w:rPr>
          <w:t>«Про освіту»</w:t>
        </w:r>
      </w:hyperlink>
      <w:r w:rsidRPr="000D5E27">
        <w:rPr>
          <w:rFonts w:ascii="Times New Roman" w:eastAsia="Times New Roman" w:hAnsi="Times New Roman" w:cs="Times New Roman"/>
          <w:color w:val="000000"/>
          <w:sz w:val="24"/>
          <w:szCs w:val="24"/>
          <w:lang w:eastAsia="ru-RU"/>
        </w:rPr>
        <w:t>, </w:t>
      </w:r>
      <w:hyperlink r:id="rId10" w:tgtFrame="_blank" w:history="1">
        <w:r w:rsidRPr="000D5E27">
          <w:rPr>
            <w:rFonts w:ascii="Times New Roman" w:eastAsia="Times New Roman" w:hAnsi="Times New Roman" w:cs="Times New Roman"/>
            <w:color w:val="000099"/>
            <w:sz w:val="24"/>
            <w:szCs w:val="24"/>
            <w:u w:val="single"/>
            <w:lang w:eastAsia="ru-RU"/>
          </w:rPr>
          <w:t>«Про загальну середню освіту»</w:t>
        </w:r>
      </w:hyperlink>
      <w:r w:rsidRPr="000D5E27">
        <w:rPr>
          <w:rFonts w:ascii="Times New Roman" w:eastAsia="Times New Roman" w:hAnsi="Times New Roman" w:cs="Times New Roman"/>
          <w:color w:val="000000"/>
          <w:sz w:val="24"/>
          <w:szCs w:val="24"/>
          <w:lang w:eastAsia="ru-RU"/>
        </w:rPr>
        <w:t>, </w:t>
      </w:r>
      <w:hyperlink r:id="rId11" w:tgtFrame="_blank" w:history="1">
        <w:r w:rsidRPr="000D5E27">
          <w:rPr>
            <w:rFonts w:ascii="Times New Roman" w:eastAsia="Times New Roman" w:hAnsi="Times New Roman" w:cs="Times New Roman"/>
            <w:color w:val="000099"/>
            <w:sz w:val="24"/>
            <w:szCs w:val="24"/>
            <w:u w:val="single"/>
            <w:lang w:eastAsia="ru-RU"/>
          </w:rPr>
          <w:t>«Про основні засади державного нагляду (контролю) у сфері господарської діяльності»</w:t>
        </w:r>
      </w:hyperlink>
      <w:r w:rsidRPr="000D5E27">
        <w:rPr>
          <w:rFonts w:ascii="Times New Roman" w:eastAsia="Times New Roman" w:hAnsi="Times New Roman" w:cs="Times New Roman"/>
          <w:color w:val="000000"/>
          <w:sz w:val="24"/>
          <w:szCs w:val="24"/>
          <w:lang w:eastAsia="ru-RU"/>
        </w:rPr>
        <w:t>, </w:t>
      </w:r>
      <w:hyperlink r:id="rId12" w:anchor="n13" w:tgtFrame="_blank" w:history="1">
        <w:r w:rsidRPr="000D5E27">
          <w:rPr>
            <w:rFonts w:ascii="Times New Roman" w:eastAsia="Times New Roman" w:hAnsi="Times New Roman" w:cs="Times New Roman"/>
            <w:color w:val="000099"/>
            <w:sz w:val="24"/>
            <w:szCs w:val="24"/>
            <w:u w:val="single"/>
            <w:lang w:eastAsia="ru-RU"/>
          </w:rPr>
          <w:t>Положення про Державну службу якості освіти України</w:t>
        </w:r>
      </w:hyperlink>
      <w:r w:rsidRPr="000D5E27">
        <w:rPr>
          <w:rFonts w:ascii="Times New Roman" w:eastAsia="Times New Roman" w:hAnsi="Times New Roman" w:cs="Times New Roman"/>
          <w:color w:val="000000"/>
          <w:sz w:val="24"/>
          <w:szCs w:val="24"/>
          <w:lang w:eastAsia="ru-RU"/>
        </w:rPr>
        <w:t>, затвердженого постановою Кабінету Міністрів України від 14 березня 2018 року № 168.</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0D5E27">
        <w:rPr>
          <w:rFonts w:ascii="Times New Roman" w:eastAsia="Times New Roman" w:hAnsi="Times New Roman" w:cs="Times New Roman"/>
          <w:color w:val="000000"/>
          <w:sz w:val="24"/>
          <w:szCs w:val="24"/>
          <w:lang w:eastAsia="ru-RU"/>
        </w:rPr>
        <w:t>3. У цьому Порядку терміни вживаються у таких значеннях:</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0D5E27">
        <w:rPr>
          <w:rFonts w:ascii="Times New Roman" w:eastAsia="Times New Roman" w:hAnsi="Times New Roman" w:cs="Times New Roman"/>
          <w:color w:val="000000"/>
          <w:sz w:val="24"/>
          <w:szCs w:val="24"/>
          <w:lang w:eastAsia="ru-RU"/>
        </w:rPr>
        <w:t>акт перевірки - документ, який складається під час інституційного аудиту за результатами проведення перевірки додержання закладом освіти вимог законодавства у сфері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0D5E27">
        <w:rPr>
          <w:rFonts w:ascii="Times New Roman" w:eastAsia="Times New Roman" w:hAnsi="Times New Roman" w:cs="Times New Roman"/>
          <w:color w:val="000000"/>
          <w:sz w:val="24"/>
          <w:szCs w:val="24"/>
          <w:lang w:eastAsia="ru-RU"/>
        </w:rPr>
        <w:t>аналітична довідка - письмовий обґрунтований висновок, що складається членом експертної групи під час інституційного аудиту за результатами оцінювання ним освітніх і управлінських процесів закладу освіти,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0D5E27">
        <w:rPr>
          <w:rFonts w:ascii="Times New Roman" w:eastAsia="Times New Roman" w:hAnsi="Times New Roman" w:cs="Times New Roman"/>
          <w:color w:val="000000"/>
          <w:sz w:val="24"/>
          <w:szCs w:val="24"/>
          <w:lang w:eastAsia="ru-RU"/>
        </w:rPr>
        <w:t>анкета оцінювання роботи експертної групи - документ, що заповнюється керівником закладу освіти для оцінювання роботи експертної групи під час проведення інституційного аудиту в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0D5E27">
        <w:rPr>
          <w:rFonts w:ascii="Times New Roman" w:eastAsia="Times New Roman" w:hAnsi="Times New Roman" w:cs="Times New Roman"/>
          <w:color w:val="000000"/>
          <w:sz w:val="24"/>
          <w:szCs w:val="24"/>
          <w:lang w:eastAsia="ru-RU"/>
        </w:rPr>
        <w:t>висновок про якість освітньої діяльності закладу освіти, внутрішню систему забезпечення якості освіти (далі - Висновок) - документ, який містить підсумкові результати оцінювання якості освітньої діяльності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0D5E27">
        <w:rPr>
          <w:rFonts w:ascii="Times New Roman" w:eastAsia="Times New Roman" w:hAnsi="Times New Roman" w:cs="Times New Roman"/>
          <w:color w:val="000000"/>
          <w:sz w:val="24"/>
          <w:szCs w:val="24"/>
          <w:lang w:eastAsia="ru-RU"/>
        </w:rPr>
        <w:t>звіт про проведення інституційного аудиту - документ, що складається з метою узагальнення та систематизації інформації, отриманої під час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0D5E27">
        <w:rPr>
          <w:rFonts w:ascii="Times New Roman" w:eastAsia="Times New Roman" w:hAnsi="Times New Roman" w:cs="Times New Roman"/>
          <w:color w:val="000000"/>
          <w:sz w:val="24"/>
          <w:szCs w:val="24"/>
          <w:lang w:eastAsia="ru-RU"/>
        </w:rPr>
        <w:t>опитувальний аркуш - документ, який містить перелік питань для попереднього оцінювання (самооцінювання) керівником закладу освіти, де проводитиметься інституційний аудит, освітньої діяльності у ньому;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0D5E27">
        <w:rPr>
          <w:rFonts w:ascii="Times New Roman" w:eastAsia="Times New Roman" w:hAnsi="Times New Roman" w:cs="Times New Roman"/>
          <w:color w:val="000000"/>
          <w:sz w:val="24"/>
          <w:szCs w:val="24"/>
          <w:lang w:eastAsia="ru-RU"/>
        </w:rPr>
        <w:t>освітнє середовище - сукупність умов, способів і засобів їх реалізації для навчання, виховання та розвитку здобувачів освіти з урахуванням їх потреб і можливостей;</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0D5E27">
        <w:rPr>
          <w:rFonts w:ascii="Times New Roman" w:eastAsia="Times New Roman" w:hAnsi="Times New Roman" w:cs="Times New Roman"/>
          <w:color w:val="000000"/>
          <w:sz w:val="24"/>
          <w:szCs w:val="24"/>
          <w:lang w:eastAsia="ru-RU"/>
        </w:rPr>
        <w:t>рекомендації щодо вдосконалення діяльності закладу освіти (далі - Рекомендації) - документ, який містить пропозиції щодо підвищення якості освітньої діяльності закладу освіти та вдосконалення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0D5E27">
        <w:rPr>
          <w:rFonts w:ascii="Times New Roman" w:eastAsia="Times New Roman" w:hAnsi="Times New Roman" w:cs="Times New Roman"/>
          <w:color w:val="000000"/>
          <w:sz w:val="24"/>
          <w:szCs w:val="24"/>
          <w:lang w:eastAsia="ru-RU"/>
        </w:rPr>
        <w:lastRenderedPageBreak/>
        <w:t>управлінський процес закладу освіти - діяльність керівника, його заступників та органів управління закладом освіти, спрямована на досягнення цілей закладу шляхом формування, прийняття та реалізації управлінських рішень.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0D5E27">
        <w:rPr>
          <w:rFonts w:ascii="Times New Roman" w:eastAsia="Times New Roman" w:hAnsi="Times New Roman" w:cs="Times New Roman"/>
          <w:color w:val="000000"/>
          <w:sz w:val="24"/>
          <w:szCs w:val="24"/>
          <w:lang w:eastAsia="ru-RU"/>
        </w:rPr>
        <w:t>Інші терміни вживаються у значеннях, наведених у </w:t>
      </w:r>
      <w:hyperlink r:id="rId13" w:tgtFrame="_blank" w:history="1">
        <w:r w:rsidRPr="000D5E27">
          <w:rPr>
            <w:rFonts w:ascii="Times New Roman" w:eastAsia="Times New Roman" w:hAnsi="Times New Roman" w:cs="Times New Roman"/>
            <w:color w:val="000099"/>
            <w:sz w:val="24"/>
            <w:szCs w:val="24"/>
            <w:u w:val="single"/>
            <w:lang w:eastAsia="ru-RU"/>
          </w:rPr>
          <w:t>Законі України</w:t>
        </w:r>
      </w:hyperlink>
      <w:r w:rsidRPr="000D5E27">
        <w:rPr>
          <w:rFonts w:ascii="Times New Roman" w:eastAsia="Times New Roman" w:hAnsi="Times New Roman" w:cs="Times New Roman"/>
          <w:color w:val="000000"/>
          <w:sz w:val="24"/>
          <w:szCs w:val="24"/>
          <w:lang w:eastAsia="ru-RU"/>
        </w:rPr>
        <w:t> «Про освіту».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0D5E27">
        <w:rPr>
          <w:rFonts w:ascii="Times New Roman" w:eastAsia="Times New Roman" w:hAnsi="Times New Roman" w:cs="Times New Roman"/>
          <w:color w:val="000000"/>
          <w:sz w:val="24"/>
          <w:szCs w:val="24"/>
          <w:lang w:eastAsia="ru-RU"/>
        </w:rPr>
        <w:t>4. Інституційний аудит проводить Державна служба якості освіти України, її територіальні органи в межах своїх повноважень.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0D5E27">
        <w:rPr>
          <w:rFonts w:ascii="Times New Roman" w:eastAsia="Times New Roman" w:hAnsi="Times New Roman" w:cs="Times New Roman"/>
          <w:color w:val="000000"/>
          <w:sz w:val="24"/>
          <w:szCs w:val="24"/>
          <w:lang w:eastAsia="ru-RU"/>
        </w:rPr>
        <w:t>5. Інституційний аудит передбачає:</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0D5E27">
        <w:rPr>
          <w:rFonts w:ascii="Times New Roman" w:eastAsia="Times New Roman" w:hAnsi="Times New Roman" w:cs="Times New Roman"/>
          <w:color w:val="000000"/>
          <w:sz w:val="24"/>
          <w:szCs w:val="24"/>
          <w:lang w:eastAsia="ru-RU"/>
        </w:rPr>
        <w:t>оцінювання освітніх і управлінських процесів закладу освіти та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0D5E27">
        <w:rPr>
          <w:rFonts w:ascii="Times New Roman" w:eastAsia="Times New Roman" w:hAnsi="Times New Roman" w:cs="Times New Roman"/>
          <w:color w:val="000000"/>
          <w:sz w:val="24"/>
          <w:szCs w:val="24"/>
          <w:lang w:eastAsia="ru-RU"/>
        </w:rPr>
        <w:t>перевірку додержання закладом освіти вимог законодавства у сфері освіти (далі - перевірка).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0D5E27">
        <w:rPr>
          <w:rFonts w:ascii="Times New Roman" w:eastAsia="Times New Roman" w:hAnsi="Times New Roman" w:cs="Times New Roman"/>
          <w:color w:val="000000"/>
          <w:sz w:val="24"/>
          <w:szCs w:val="24"/>
          <w:lang w:eastAsia="ru-RU"/>
        </w:rPr>
        <w:t>Метою проведення інституційного аудиту є оцінювання якості освітньої діяльності закладу освіти та вироблення рекомендацій щодо:</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0D5E27">
        <w:rPr>
          <w:rFonts w:ascii="Times New Roman" w:eastAsia="Times New Roman" w:hAnsi="Times New Roman" w:cs="Times New Roman"/>
          <w:color w:val="000000"/>
          <w:sz w:val="24"/>
          <w:szCs w:val="24"/>
          <w:lang w:eastAsia="ru-RU"/>
        </w:rPr>
        <w:t>підвищення якості освітньої діяльності та вдосконалення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0D5E27">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до вимог законодавства.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0D5E27">
        <w:rPr>
          <w:rFonts w:ascii="Times New Roman" w:eastAsia="Times New Roman" w:hAnsi="Times New Roman" w:cs="Times New Roman"/>
          <w:color w:val="000000"/>
          <w:sz w:val="24"/>
          <w:szCs w:val="24"/>
          <w:lang w:eastAsia="ru-RU"/>
        </w:rPr>
        <w:t>6. Оцінювання освітніх і управлінських процесів закладу освіти та внутрішньої системи забезпечення якості освіти здійснюється за такими напрямами: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0D5E27">
        <w:rPr>
          <w:rFonts w:ascii="Times New Roman" w:eastAsia="Times New Roman" w:hAnsi="Times New Roman" w:cs="Times New Roman"/>
          <w:color w:val="000000"/>
          <w:sz w:val="24"/>
          <w:szCs w:val="24"/>
          <w:lang w:eastAsia="ru-RU"/>
        </w:rPr>
        <w:t>1) освітнє середовище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0D5E27">
        <w:rPr>
          <w:rFonts w:ascii="Times New Roman" w:eastAsia="Times New Roman" w:hAnsi="Times New Roman" w:cs="Times New Roman"/>
          <w:color w:val="000000"/>
          <w:sz w:val="24"/>
          <w:szCs w:val="24"/>
          <w:lang w:eastAsia="ru-RU"/>
        </w:rPr>
        <w:t>забезпечення комфортних і безпечних умов навчання та праці;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0D5E27">
        <w:rPr>
          <w:rFonts w:ascii="Times New Roman" w:eastAsia="Times New Roman" w:hAnsi="Times New Roman" w:cs="Times New Roman"/>
          <w:color w:val="000000"/>
          <w:sz w:val="24"/>
          <w:szCs w:val="24"/>
          <w:lang w:eastAsia="ru-RU"/>
        </w:rPr>
        <w:t>створення освітнього середовища, вільного від будь-яких форм насильства та дискримінації;</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0D5E27">
        <w:rPr>
          <w:rFonts w:ascii="Times New Roman" w:eastAsia="Times New Roman" w:hAnsi="Times New Roman" w:cs="Times New Roman"/>
          <w:color w:val="000000"/>
          <w:sz w:val="24"/>
          <w:szCs w:val="24"/>
          <w:lang w:eastAsia="ru-RU"/>
        </w:rPr>
        <w:t>формування інклюзивного, розвивального та мотивуючого до навчання освітнього простору;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0D5E27">
        <w:rPr>
          <w:rFonts w:ascii="Times New Roman" w:eastAsia="Times New Roman" w:hAnsi="Times New Roman" w:cs="Times New Roman"/>
          <w:color w:val="000000"/>
          <w:sz w:val="24"/>
          <w:szCs w:val="24"/>
          <w:lang w:eastAsia="ru-RU"/>
        </w:rPr>
        <w:t>2) система оцінювання здобувачів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0D5E27">
        <w:rPr>
          <w:rFonts w:ascii="Times New Roman" w:eastAsia="Times New Roman" w:hAnsi="Times New Roman" w:cs="Times New Roman"/>
          <w:color w:val="000000"/>
          <w:sz w:val="24"/>
          <w:szCs w:val="24"/>
          <w:lang w:eastAsia="ru-RU"/>
        </w:rPr>
        <w:t>наявність відкритої, прозорої і зрозумілої для здобувачів освіти системи оцінювання їх навчальних досягнень;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0D5E27">
        <w:rPr>
          <w:rFonts w:ascii="Times New Roman" w:eastAsia="Times New Roman" w:hAnsi="Times New Roman" w:cs="Times New Roman"/>
          <w:color w:val="000000"/>
          <w:sz w:val="24"/>
          <w:szCs w:val="24"/>
          <w:lang w:eastAsia="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0D5E27">
        <w:rPr>
          <w:rFonts w:ascii="Times New Roman" w:eastAsia="Times New Roman" w:hAnsi="Times New Roman" w:cs="Times New Roman"/>
          <w:color w:val="000000"/>
          <w:sz w:val="24"/>
          <w:szCs w:val="24"/>
          <w:lang w:eastAsia="ru-RU"/>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0D5E27">
        <w:rPr>
          <w:rFonts w:ascii="Times New Roman" w:eastAsia="Times New Roman" w:hAnsi="Times New Roman" w:cs="Times New Roman"/>
          <w:color w:val="000000"/>
          <w:sz w:val="24"/>
          <w:szCs w:val="24"/>
          <w:lang w:eastAsia="ru-RU"/>
        </w:rPr>
        <w:t>3) педагогічна діяльність педагогічних працівників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0D5E27">
        <w:rPr>
          <w:rFonts w:ascii="Times New Roman" w:eastAsia="Times New Roman" w:hAnsi="Times New Roman" w:cs="Times New Roman"/>
          <w:color w:val="000000"/>
          <w:sz w:val="24"/>
          <w:szCs w:val="24"/>
          <w:lang w:eastAsia="ru-RU"/>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0D5E27">
        <w:rPr>
          <w:rFonts w:ascii="Times New Roman" w:eastAsia="Times New Roman" w:hAnsi="Times New Roman" w:cs="Times New Roman"/>
          <w:color w:val="000000"/>
          <w:sz w:val="24"/>
          <w:szCs w:val="24"/>
          <w:lang w:eastAsia="ru-RU"/>
        </w:rPr>
        <w:t>постійне підвищення рівня професійної компетентності та майстерності педагогічних працівників;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0D5E27">
        <w:rPr>
          <w:rFonts w:ascii="Times New Roman" w:eastAsia="Times New Roman" w:hAnsi="Times New Roman" w:cs="Times New Roman"/>
          <w:color w:val="000000"/>
          <w:sz w:val="24"/>
          <w:szCs w:val="24"/>
          <w:lang w:eastAsia="ru-RU"/>
        </w:rPr>
        <w:t>налагодження співпраці зі здобувачами освіти, їх батьками чи іншими законними представниками (далі - батьки), працівниками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0D5E27">
        <w:rPr>
          <w:rFonts w:ascii="Times New Roman" w:eastAsia="Times New Roman" w:hAnsi="Times New Roman" w:cs="Times New Roman"/>
          <w:color w:val="000000"/>
          <w:sz w:val="24"/>
          <w:szCs w:val="24"/>
          <w:lang w:eastAsia="ru-RU"/>
        </w:rPr>
        <w:lastRenderedPageBreak/>
        <w:t>організація педагогічної діяльності та навчання здобувачів освіти на засадах академічної доброчесності;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0D5E27">
        <w:rPr>
          <w:rFonts w:ascii="Times New Roman" w:eastAsia="Times New Roman" w:hAnsi="Times New Roman" w:cs="Times New Roman"/>
          <w:color w:val="000000"/>
          <w:sz w:val="24"/>
          <w:szCs w:val="24"/>
          <w:lang w:eastAsia="ru-RU"/>
        </w:rPr>
        <w:t>4) управлінські процеси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0D5E27">
        <w:rPr>
          <w:rFonts w:ascii="Times New Roman" w:eastAsia="Times New Roman" w:hAnsi="Times New Roman" w:cs="Times New Roman"/>
          <w:color w:val="000000"/>
          <w:sz w:val="24"/>
          <w:szCs w:val="24"/>
          <w:lang w:eastAsia="ru-RU"/>
        </w:rPr>
        <w:t>наявність стратегії та системи планування діяльності закладу, моніторинг виконання поставлених цілей і завдань;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0D5E27">
        <w:rPr>
          <w:rFonts w:ascii="Times New Roman" w:eastAsia="Times New Roman" w:hAnsi="Times New Roman" w:cs="Times New Roman"/>
          <w:color w:val="000000"/>
          <w:sz w:val="24"/>
          <w:szCs w:val="24"/>
          <w:lang w:eastAsia="ru-RU"/>
        </w:rPr>
        <w:t>формування відносин довіри, прозорості, дотримання етичних норм;</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0D5E27">
        <w:rPr>
          <w:rFonts w:ascii="Times New Roman" w:eastAsia="Times New Roman" w:hAnsi="Times New Roman" w:cs="Times New Roman"/>
          <w:color w:val="000000"/>
          <w:sz w:val="24"/>
          <w:szCs w:val="24"/>
          <w:lang w:eastAsia="ru-RU"/>
        </w:rPr>
        <w:t>ефективність кадрової політики та забезпечення можливостей для професійного розвитку педагогічних працівників;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0D5E27">
        <w:rPr>
          <w:rFonts w:ascii="Times New Roman" w:eastAsia="Times New Roman" w:hAnsi="Times New Roman" w:cs="Times New Roman"/>
          <w:color w:val="000000"/>
          <w:sz w:val="24"/>
          <w:szCs w:val="24"/>
          <w:lang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0D5E27">
        <w:rPr>
          <w:rFonts w:ascii="Times New Roman" w:eastAsia="Times New Roman" w:hAnsi="Times New Roman" w:cs="Times New Roman"/>
          <w:color w:val="000000"/>
          <w:sz w:val="24"/>
          <w:szCs w:val="24"/>
          <w:lang w:eastAsia="ru-RU"/>
        </w:rPr>
        <w:t>формування та забезпечення реалізації політики академічної доброчесності.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0D5E27">
        <w:rPr>
          <w:rFonts w:ascii="Times New Roman" w:eastAsia="Times New Roman" w:hAnsi="Times New Roman" w:cs="Times New Roman"/>
          <w:color w:val="000000"/>
          <w:sz w:val="24"/>
          <w:szCs w:val="24"/>
          <w:lang w:eastAsia="ru-RU"/>
        </w:rPr>
        <w:t>Оцінювання оцінювання освітніх і управлінських процесів закладу освіти та внутрішньої системи забезпечення якості освіти здійснюється відповідно до критеріїв, наведених у </w:t>
      </w:r>
      <w:hyperlink r:id="rId14" w:anchor="n138" w:history="1">
        <w:r w:rsidRPr="000D5E27">
          <w:rPr>
            <w:rFonts w:ascii="Times New Roman" w:eastAsia="Times New Roman" w:hAnsi="Times New Roman" w:cs="Times New Roman"/>
            <w:color w:val="006600"/>
            <w:sz w:val="24"/>
            <w:szCs w:val="24"/>
            <w:u w:val="single"/>
            <w:lang w:eastAsia="ru-RU"/>
          </w:rPr>
          <w:t>додатку</w:t>
        </w:r>
      </w:hyperlink>
      <w:r w:rsidRPr="000D5E27">
        <w:rPr>
          <w:rFonts w:ascii="Times New Roman" w:eastAsia="Times New Roman" w:hAnsi="Times New Roman" w:cs="Times New Roman"/>
          <w:color w:val="000000"/>
          <w:sz w:val="24"/>
          <w:szCs w:val="24"/>
          <w:lang w:eastAsia="ru-RU"/>
        </w:rPr>
        <w:t> до цього Порядку.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0D5E27">
        <w:rPr>
          <w:rFonts w:ascii="Times New Roman" w:eastAsia="Times New Roman" w:hAnsi="Times New Roman" w:cs="Times New Roman"/>
          <w:color w:val="000000"/>
          <w:sz w:val="24"/>
          <w:szCs w:val="24"/>
          <w:lang w:eastAsia="ru-RU"/>
        </w:rPr>
        <w:t>7. Інституційний аудит закладів освіти у плановому порядку здійснюється не частіше одного разу на 10 років відповідно до перспективних і річних планів.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0D5E27">
        <w:rPr>
          <w:rFonts w:ascii="Times New Roman" w:eastAsia="Times New Roman" w:hAnsi="Times New Roman" w:cs="Times New Roman"/>
          <w:color w:val="000000"/>
          <w:sz w:val="24"/>
          <w:szCs w:val="24"/>
          <w:lang w:eastAsia="ru-RU"/>
        </w:rPr>
        <w:t>Перспективні плани проведення інституційного аудиту в закладах освіти формуються відповідними територіальними органами Державної служби якості освіти України та затверджуються керівником Державної служби якості освіти України з метою визначення черговості проведення інституційного аудиту в закладах освіти протягом 10 років.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0D5E27">
        <w:rPr>
          <w:rFonts w:ascii="Times New Roman" w:eastAsia="Times New Roman" w:hAnsi="Times New Roman" w:cs="Times New Roman"/>
          <w:color w:val="000000"/>
          <w:sz w:val="24"/>
          <w:szCs w:val="24"/>
          <w:lang w:eastAsia="ru-RU"/>
        </w:rPr>
        <w:t>Річні плани проведення інституційного аудиту в закладах освіти (далі - річні плани) визначають черговість проведення інституційного аудиту на наступний рік. Річні плани формуються відповідно до законодавства територіальними органами Державної служби якості освіти України на основі перспективних планів проведення інституційного аудиту і затверджуються керівником Державної служби якості освіти України щороку не пізніше 30 листопада року, який передує плановому.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0D5E27">
        <w:rPr>
          <w:rFonts w:ascii="Times New Roman" w:eastAsia="Times New Roman" w:hAnsi="Times New Roman" w:cs="Times New Roman"/>
          <w:color w:val="000000"/>
          <w:sz w:val="24"/>
          <w:szCs w:val="24"/>
          <w:lang w:eastAsia="ru-RU"/>
        </w:rPr>
        <w:t>Плановим періодом вважається рік, який обчислюється з 01 січня по 31 грудня планового року.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0D5E27">
        <w:rPr>
          <w:rFonts w:ascii="Times New Roman" w:eastAsia="Times New Roman" w:hAnsi="Times New Roman" w:cs="Times New Roman"/>
          <w:color w:val="000000"/>
          <w:sz w:val="24"/>
          <w:szCs w:val="24"/>
          <w:lang w:eastAsia="ru-RU"/>
        </w:rPr>
        <w:t>Річні плани на наступний плановий період містять дату початку кожного планового інституційного аудиту і терміни його проведення.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0D5E27">
        <w:rPr>
          <w:rFonts w:ascii="Times New Roman" w:eastAsia="Times New Roman" w:hAnsi="Times New Roman" w:cs="Times New Roman"/>
          <w:color w:val="000000"/>
          <w:sz w:val="24"/>
          <w:szCs w:val="24"/>
          <w:lang w:eastAsia="ru-RU"/>
        </w:rPr>
        <w:t>Річні плани оприлюднюються на офіційних веб-сайтах Державної служби якості освіти України та її територіальних органів до 01 грудня року, який передує плановому.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0D5E27">
        <w:rPr>
          <w:rFonts w:ascii="Times New Roman" w:eastAsia="Times New Roman" w:hAnsi="Times New Roman" w:cs="Times New Roman"/>
          <w:color w:val="000000"/>
          <w:sz w:val="24"/>
          <w:szCs w:val="24"/>
          <w:lang w:eastAsia="ru-RU"/>
        </w:rPr>
        <w:t>Зміни до річних планів вносяться в разі зміни найменування, реорганізації, ліквідації закладів освіти і необхідності виправлення технічних помилок.</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0D5E27">
        <w:rPr>
          <w:rFonts w:ascii="Times New Roman" w:eastAsia="Times New Roman" w:hAnsi="Times New Roman" w:cs="Times New Roman"/>
          <w:color w:val="000000"/>
          <w:sz w:val="24"/>
          <w:szCs w:val="24"/>
          <w:lang w:eastAsia="ru-RU"/>
        </w:rPr>
        <w:t>Щороку до 01 квітня територіальні органи Державної служби якості освіти України готують звіти про виконання річних планів і оприлюднюють їх на своїх офіційних веб-сайтах.</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0D5E27">
        <w:rPr>
          <w:rFonts w:ascii="Times New Roman" w:eastAsia="Times New Roman" w:hAnsi="Times New Roman" w:cs="Times New Roman"/>
          <w:color w:val="000000"/>
          <w:sz w:val="24"/>
          <w:szCs w:val="24"/>
          <w:lang w:eastAsia="ru-RU"/>
        </w:rPr>
        <w:t>8. Інституційний аудит проводиться у позаплановому порядку в закладі освіти, який має низьку якість освітньої діяльності, що підтверджено результатами незалежного зовнішнього моніторингу якості освіти, проведеного відповідно до законодавства.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0D5E27">
        <w:rPr>
          <w:rFonts w:ascii="Times New Roman" w:eastAsia="Times New Roman" w:hAnsi="Times New Roman" w:cs="Times New Roman"/>
          <w:color w:val="000000"/>
          <w:sz w:val="24"/>
          <w:szCs w:val="24"/>
          <w:lang w:eastAsia="ru-RU"/>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w:t>
      </w:r>
      <w:r w:rsidRPr="000D5E27">
        <w:rPr>
          <w:rFonts w:ascii="Times New Roman" w:eastAsia="Times New Roman" w:hAnsi="Times New Roman" w:cs="Times New Roman"/>
          <w:color w:val="000000"/>
          <w:sz w:val="24"/>
          <w:szCs w:val="24"/>
          <w:lang w:eastAsia="ru-RU"/>
        </w:rPr>
        <w:lastRenderedPageBreak/>
        <w:t>колегіального органу громадського самоврядування або наглядової (піклувальної) ради закладу освіти у разі обґрунтованої ними необхідності в оцінюванні якості освітньої діяльності закладу освіти й одержання рекомендацій щодо її вдосконалення.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0D5E27">
        <w:rPr>
          <w:rFonts w:ascii="Times New Roman" w:eastAsia="Times New Roman" w:hAnsi="Times New Roman" w:cs="Times New Roman"/>
          <w:color w:val="000000"/>
          <w:sz w:val="24"/>
          <w:szCs w:val="24"/>
          <w:lang w:eastAsia="ru-RU"/>
        </w:rPr>
        <w:t>Інституційний аудит закладу освіти у позаплановому порядку проводиться не частіше одного разу на 2 роки, але не раніше ніж через 1 рік після проведення планового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0D5E27">
        <w:rPr>
          <w:rFonts w:ascii="Times New Roman" w:eastAsia="Times New Roman" w:hAnsi="Times New Roman" w:cs="Times New Roman"/>
          <w:color w:val="000000"/>
          <w:sz w:val="24"/>
          <w:szCs w:val="24"/>
          <w:lang w:eastAsia="ru-RU"/>
        </w:rPr>
        <w:t>У разі проходження закладом освіти інституційного аудиту в позаплановому порядку Державна служба якості освіти України, її територіальний орган вносить зміни до перспективного плану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0D5E27">
        <w:rPr>
          <w:rFonts w:ascii="Times New Roman" w:eastAsia="Times New Roman" w:hAnsi="Times New Roman" w:cs="Times New Roman"/>
          <w:color w:val="000000"/>
          <w:sz w:val="24"/>
          <w:szCs w:val="24"/>
          <w:lang w:eastAsia="ru-RU"/>
        </w:rPr>
        <w:t>9. Інституційний аудит проводиться у такі етапи: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0D5E27">
        <w:rPr>
          <w:rFonts w:ascii="Times New Roman" w:eastAsia="Times New Roman" w:hAnsi="Times New Roman" w:cs="Times New Roman"/>
          <w:color w:val="000000"/>
          <w:sz w:val="24"/>
          <w:szCs w:val="24"/>
          <w:lang w:eastAsia="ru-RU"/>
        </w:rPr>
        <w:t>1) підготовка до проведення перевірки та оцінювання освітніх і управлінських процесів закладу освіти,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0D5E27">
        <w:rPr>
          <w:rFonts w:ascii="Times New Roman" w:eastAsia="Times New Roman" w:hAnsi="Times New Roman" w:cs="Times New Roman"/>
          <w:color w:val="000000"/>
          <w:sz w:val="24"/>
          <w:szCs w:val="24"/>
          <w:lang w:eastAsia="ru-RU"/>
        </w:rPr>
        <w:t>формування експертної групи;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0D5E27">
        <w:rPr>
          <w:rFonts w:ascii="Times New Roman" w:eastAsia="Times New Roman" w:hAnsi="Times New Roman" w:cs="Times New Roman"/>
          <w:color w:val="000000"/>
          <w:sz w:val="24"/>
          <w:szCs w:val="24"/>
          <w:lang w:eastAsia="ru-RU"/>
        </w:rPr>
        <w:t>оформлення документації для проведення інституційного аудиту (наказ, повідомлення, направлення);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0D5E27">
        <w:rPr>
          <w:rFonts w:ascii="Times New Roman" w:eastAsia="Times New Roman" w:hAnsi="Times New Roman" w:cs="Times New Roman"/>
          <w:color w:val="000000"/>
          <w:sz w:val="24"/>
          <w:szCs w:val="24"/>
          <w:lang w:eastAsia="ru-RU"/>
        </w:rPr>
        <w:t>заповнення керівником закладу освіти опитувального аркуша;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0D5E27">
        <w:rPr>
          <w:rFonts w:ascii="Times New Roman" w:eastAsia="Times New Roman" w:hAnsi="Times New Roman" w:cs="Times New Roman"/>
          <w:color w:val="000000"/>
          <w:sz w:val="24"/>
          <w:szCs w:val="24"/>
          <w:lang w:eastAsia="ru-RU"/>
        </w:rPr>
        <w:t>ознайомлення експертної групи з інформацією про діяльність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0D5E27">
        <w:rPr>
          <w:rFonts w:ascii="Times New Roman" w:eastAsia="Times New Roman" w:hAnsi="Times New Roman" w:cs="Times New Roman"/>
          <w:color w:val="000000"/>
          <w:sz w:val="24"/>
          <w:szCs w:val="24"/>
          <w:lang w:eastAsia="ru-RU"/>
        </w:rPr>
        <w:t>2) робота експертної групи у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0D5E27">
        <w:rPr>
          <w:rFonts w:ascii="Times New Roman" w:eastAsia="Times New Roman" w:hAnsi="Times New Roman" w:cs="Times New Roman"/>
          <w:color w:val="000000"/>
          <w:sz w:val="24"/>
          <w:szCs w:val="24"/>
          <w:lang w:eastAsia="ru-RU"/>
        </w:rPr>
        <w:t>3) складання документації за результатами інституційного аудиту (акт перевірки, розпорядження про усунення порушень вимог законодавства (у разі їх наявності), анкета оцінювання роботи експертної групи, аналітичні довідки, звіт про проведення інституційного аудиту, Висновок та Рекомендації).</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0D5E27">
        <w:rPr>
          <w:rFonts w:ascii="Times New Roman" w:eastAsia="Times New Roman" w:hAnsi="Times New Roman" w:cs="Times New Roman"/>
          <w:color w:val="000000"/>
          <w:sz w:val="24"/>
          <w:szCs w:val="24"/>
          <w:lang w:eastAsia="ru-RU"/>
        </w:rPr>
        <w:t>10. Для проведення інституційного аудиту в закладі освіти Державна служба якості освіти України, її територіальний орган створює експертну групу, до складу якої залучаються педагогічні працівники, які пройшли сертифікацію та/або мають вищу кваліфікаційну категорію, керівники (заступники керівників) закладів освіти, які пройшли інституційний аудит, а також за потреби інші фахівці (експерти).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0D5E27">
        <w:rPr>
          <w:rFonts w:ascii="Times New Roman" w:eastAsia="Times New Roman" w:hAnsi="Times New Roman" w:cs="Times New Roman"/>
          <w:color w:val="000000"/>
          <w:sz w:val="24"/>
          <w:szCs w:val="24"/>
          <w:lang w:eastAsia="ru-RU"/>
        </w:rPr>
        <w:t>Експерти повинні мати вищу педагогічну освіту та/або професійну кваліфікацію педагогічного працівника, практичний досвід роботи у закладі освіти не менше ніж 5 років і пройти відповідне навчання, організоване Державною службою якості освіти України.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0D5E27">
        <w:rPr>
          <w:rFonts w:ascii="Times New Roman" w:eastAsia="Times New Roman" w:hAnsi="Times New Roman" w:cs="Times New Roman"/>
          <w:color w:val="000000"/>
          <w:sz w:val="24"/>
          <w:szCs w:val="24"/>
          <w:lang w:eastAsia="ru-RU"/>
        </w:rPr>
        <w:t>Членами експертної групи не можуть бути особи, які мають конфлікт інтересів відповідно до законодавства у сфері запобігання корупції.</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0D5E27">
        <w:rPr>
          <w:rFonts w:ascii="Times New Roman" w:eastAsia="Times New Roman" w:hAnsi="Times New Roman" w:cs="Times New Roman"/>
          <w:color w:val="000000"/>
          <w:sz w:val="24"/>
          <w:szCs w:val="24"/>
          <w:lang w:eastAsia="ru-RU"/>
        </w:rPr>
        <w:t>Працівники органів управління у сфері освіти можуть залучатися лише до проведення перевірки.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0D5E27">
        <w:rPr>
          <w:rFonts w:ascii="Times New Roman" w:eastAsia="Times New Roman" w:hAnsi="Times New Roman" w:cs="Times New Roman"/>
          <w:color w:val="000000"/>
          <w:sz w:val="24"/>
          <w:szCs w:val="24"/>
          <w:lang w:eastAsia="ru-RU"/>
        </w:rPr>
        <w:t>Інституційний аудит закладів спеціалізованої освіти проводиться з обов’язковим залученням відповідних фахівців.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0D5E27">
        <w:rPr>
          <w:rFonts w:ascii="Times New Roman" w:eastAsia="Times New Roman" w:hAnsi="Times New Roman" w:cs="Times New Roman"/>
          <w:color w:val="000000"/>
          <w:sz w:val="24"/>
          <w:szCs w:val="24"/>
          <w:lang w:eastAsia="ru-RU"/>
        </w:rPr>
        <w:t>За особами, які направляються для проведення інституційного аудиту, зберігається середня заробітна плата за основним місцем роботи.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0D5E27">
        <w:rPr>
          <w:rFonts w:ascii="Times New Roman" w:eastAsia="Times New Roman" w:hAnsi="Times New Roman" w:cs="Times New Roman"/>
          <w:color w:val="000000"/>
          <w:sz w:val="24"/>
          <w:szCs w:val="24"/>
          <w:lang w:eastAsia="ru-RU"/>
        </w:rPr>
        <w:t>До проведення інституційного аудиту можуть залучатися представники громадськості у порядку, визначеному </w:t>
      </w:r>
      <w:hyperlink r:id="rId15" w:tgtFrame="_blank" w:history="1">
        <w:r w:rsidRPr="000D5E27">
          <w:rPr>
            <w:rFonts w:ascii="Times New Roman" w:eastAsia="Times New Roman" w:hAnsi="Times New Roman" w:cs="Times New Roman"/>
            <w:color w:val="000099"/>
            <w:sz w:val="24"/>
            <w:szCs w:val="24"/>
            <w:u w:val="single"/>
            <w:lang w:eastAsia="ru-RU"/>
          </w:rPr>
          <w:t>Законом України</w:t>
        </w:r>
      </w:hyperlink>
      <w:r w:rsidRPr="000D5E27">
        <w:rPr>
          <w:rFonts w:ascii="Times New Roman" w:eastAsia="Times New Roman" w:hAnsi="Times New Roman" w:cs="Times New Roman"/>
          <w:color w:val="000000"/>
          <w:sz w:val="24"/>
          <w:szCs w:val="24"/>
          <w:lang w:eastAsia="ru-RU"/>
        </w:rPr>
        <w:t> «Про основні засади державного нагляду (контролю) у сфері господарської діяльності».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0D5E27">
        <w:rPr>
          <w:rFonts w:ascii="Times New Roman" w:eastAsia="Times New Roman" w:hAnsi="Times New Roman" w:cs="Times New Roman"/>
          <w:color w:val="000000"/>
          <w:sz w:val="24"/>
          <w:szCs w:val="24"/>
          <w:lang w:eastAsia="ru-RU"/>
        </w:rPr>
        <w:lastRenderedPageBreak/>
        <w:t>11. Головою експертної групи призначається працівник Державної служби якості освіти України або її територіального органу, який здійснює розподіл обов’язків між членами експертної групи та є відповідальним за її роботу.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0D5E27">
        <w:rPr>
          <w:rFonts w:ascii="Times New Roman" w:eastAsia="Times New Roman" w:hAnsi="Times New Roman" w:cs="Times New Roman"/>
          <w:color w:val="000000"/>
          <w:sz w:val="24"/>
          <w:szCs w:val="24"/>
          <w:lang w:eastAsia="ru-RU"/>
        </w:rPr>
        <w:t>Кількість членів експертної групи визначається керівником органу, який проводить інституційний аудит, залежно від чисельності педагогічних працівників закладу освіти, стосовно якого проводиться інституційний аудит, але має бути не менше ніж 3 і не більше ніж 12 осіб.</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0D5E27">
        <w:rPr>
          <w:rFonts w:ascii="Times New Roman" w:eastAsia="Times New Roman" w:hAnsi="Times New Roman" w:cs="Times New Roman"/>
          <w:color w:val="000000"/>
          <w:sz w:val="24"/>
          <w:szCs w:val="24"/>
          <w:lang w:eastAsia="ru-RU"/>
        </w:rPr>
        <w:t>Голова експертної групи у разі виникнення обставин, які унеможливлюють участь члена експертної групи в її роботі, має право за погодженням з керівництвом органу, який проводить інституційний аудит, залучити іншого експерта.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0D5E27">
        <w:rPr>
          <w:rFonts w:ascii="Times New Roman" w:eastAsia="Times New Roman" w:hAnsi="Times New Roman" w:cs="Times New Roman"/>
          <w:color w:val="000000"/>
          <w:sz w:val="24"/>
          <w:szCs w:val="24"/>
          <w:lang w:eastAsia="ru-RU"/>
        </w:rPr>
        <w:t>12. Для здійснення інституційного аудиту орган, що його проводить, видає наказ і надсилає до закладу освіти письмове повідомлення про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0D5E27">
        <w:rPr>
          <w:rFonts w:ascii="Times New Roman" w:eastAsia="Times New Roman" w:hAnsi="Times New Roman" w:cs="Times New Roman"/>
          <w:color w:val="000000"/>
          <w:sz w:val="24"/>
          <w:szCs w:val="24"/>
          <w:lang w:eastAsia="ru-RU"/>
        </w:rPr>
        <w:t>Разом із повідомленням до закладу освіти надсилається опитувальний аркуш для попереднього оцінювання (самооцінювання) діяльності закладу освіти, який заповнюється його керівником і подається голові експертної групи у перший день її роботи в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0D5E27">
        <w:rPr>
          <w:rFonts w:ascii="Times New Roman" w:eastAsia="Times New Roman" w:hAnsi="Times New Roman" w:cs="Times New Roman"/>
          <w:color w:val="000000"/>
          <w:sz w:val="24"/>
          <w:szCs w:val="24"/>
          <w:lang w:eastAsia="ru-RU"/>
        </w:rPr>
        <w:t>На підставі наказу оформлюється направлення на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0D5E27">
        <w:rPr>
          <w:rFonts w:ascii="Times New Roman" w:eastAsia="Times New Roman" w:hAnsi="Times New Roman" w:cs="Times New Roman"/>
          <w:color w:val="000000"/>
          <w:sz w:val="24"/>
          <w:szCs w:val="24"/>
          <w:lang w:eastAsia="ru-RU"/>
        </w:rPr>
        <w:t>13. Строк роботи експертної групи у закладі освіти для проведення інституційного аудиту не може перевищувати 10 робочих днів, а в закладах освіти, у яких середня чисельність працівників за календарний рік не перевищує 50 осіб, - 5 робочих днів.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0D5E27">
        <w:rPr>
          <w:rFonts w:ascii="Times New Roman" w:eastAsia="Times New Roman" w:hAnsi="Times New Roman" w:cs="Times New Roman"/>
          <w:color w:val="000000"/>
          <w:sz w:val="24"/>
          <w:szCs w:val="24"/>
          <w:lang w:eastAsia="ru-RU"/>
        </w:rPr>
        <w:t>Продовження строку проведення інституційного аудиту не допускається.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0D5E27">
        <w:rPr>
          <w:rFonts w:ascii="Times New Roman" w:eastAsia="Times New Roman" w:hAnsi="Times New Roman" w:cs="Times New Roman"/>
          <w:color w:val="000000"/>
          <w:sz w:val="24"/>
          <w:szCs w:val="24"/>
          <w:lang w:eastAsia="ru-RU"/>
        </w:rPr>
        <w:t>14. Експертна група допускається керівником закладу освіти до роботи із проведення інституційного аудиту в закладі освіти за наявності вчасно одержаного повідомлення та за умови пред’явлення копії направлення про проведення інституційного аудиту і документів, які посвідчують особи членів експертної групи.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0D5E27">
        <w:rPr>
          <w:rFonts w:ascii="Times New Roman" w:eastAsia="Times New Roman" w:hAnsi="Times New Roman" w:cs="Times New Roman"/>
          <w:color w:val="000000"/>
          <w:sz w:val="24"/>
          <w:szCs w:val="24"/>
          <w:lang w:eastAsia="ru-RU"/>
        </w:rPr>
        <w:t>У разі необґрунтованого недопущення експертної групи до проведення інституційного аудиту або створення перешкод у її роботі складається акт, який підписує голова та не менше 2 членів експертної групи. Керівник закладу освіти повинен бути ознайомлений з актом. У разі відмови керівника закладу освіти від ознайомлення з актом голова експертної групи робить в ньому відповідний запис, що засвідчується підписами членів експертної групи. Копія акта подається засновнику (особі, уповноваженій засновником) закладу освіти для прийняття рішення відповідно до законодавства.</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0D5E27">
        <w:rPr>
          <w:rFonts w:ascii="Times New Roman" w:eastAsia="Times New Roman" w:hAnsi="Times New Roman" w:cs="Times New Roman"/>
          <w:color w:val="000000"/>
          <w:sz w:val="24"/>
          <w:szCs w:val="24"/>
          <w:lang w:eastAsia="ru-RU"/>
        </w:rPr>
        <w:t>До початку роботи експертної групи в закладі освіти проводиться нарада за участі голови та членів експертної групи, керівника закладу освіти, представників педагогічного колективу, батьків здобувачів освіти, громадськості (за згодою) та особи, уповноваженої засновником, під час якої голова експертної групи інформує про порядок проведення інституційного аудиту, а особа, уповноважена засновником,- про створення умов для забезпечення функціонування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0D5E27">
        <w:rPr>
          <w:rFonts w:ascii="Times New Roman" w:eastAsia="Times New Roman" w:hAnsi="Times New Roman" w:cs="Times New Roman"/>
          <w:color w:val="000000"/>
          <w:sz w:val="24"/>
          <w:szCs w:val="24"/>
          <w:lang w:eastAsia="ru-RU"/>
        </w:rPr>
        <w:t>15. Права та обов’язки голови і членів експертної групи, а також керівника закладу освіти під час проведення перевірки визначаються </w:t>
      </w:r>
      <w:hyperlink r:id="rId16" w:tgtFrame="_blank" w:history="1">
        <w:r w:rsidRPr="000D5E27">
          <w:rPr>
            <w:rFonts w:ascii="Times New Roman" w:eastAsia="Times New Roman" w:hAnsi="Times New Roman" w:cs="Times New Roman"/>
            <w:color w:val="000099"/>
            <w:sz w:val="24"/>
            <w:szCs w:val="24"/>
            <w:u w:val="single"/>
            <w:lang w:eastAsia="ru-RU"/>
          </w:rPr>
          <w:t>Законом України</w:t>
        </w:r>
      </w:hyperlink>
      <w:r w:rsidRPr="000D5E27">
        <w:rPr>
          <w:rFonts w:ascii="Times New Roman" w:eastAsia="Times New Roman" w:hAnsi="Times New Roman" w:cs="Times New Roman"/>
          <w:color w:val="000000"/>
          <w:sz w:val="24"/>
          <w:szCs w:val="24"/>
          <w:lang w:eastAsia="ru-RU"/>
        </w:rPr>
        <w:t> «Про основні засади державного нагляду (контролю) у сфері господарської діяльності».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0D5E27">
        <w:rPr>
          <w:rFonts w:ascii="Times New Roman" w:eastAsia="Times New Roman" w:hAnsi="Times New Roman" w:cs="Times New Roman"/>
          <w:color w:val="000000"/>
          <w:sz w:val="24"/>
          <w:szCs w:val="24"/>
          <w:lang w:eastAsia="ru-RU"/>
        </w:rPr>
        <w:t xml:space="preserve">Із метою оцінювання освітніх і управлінських процесів закладу освіти та внутрішньої системи забезпечення якості освіти голова та члени експертної групи під час проведення інституційного аудиту спостерігають за освітньою діяльністю закладу освіти, у тому числі </w:t>
      </w:r>
      <w:r w:rsidRPr="000D5E27">
        <w:rPr>
          <w:rFonts w:ascii="Times New Roman" w:eastAsia="Times New Roman" w:hAnsi="Times New Roman" w:cs="Times New Roman"/>
          <w:color w:val="000000"/>
          <w:sz w:val="24"/>
          <w:szCs w:val="24"/>
          <w:lang w:eastAsia="ru-RU"/>
        </w:rPr>
        <w:lastRenderedPageBreak/>
        <w:t>відвідують навчальні заняття, а також опитують здобувачів освіти, їх батьків, педагогічних працівників щодо освітньої діяльності у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0D5E27">
        <w:rPr>
          <w:rFonts w:ascii="Times New Roman" w:eastAsia="Times New Roman" w:hAnsi="Times New Roman" w:cs="Times New Roman"/>
          <w:color w:val="000000"/>
          <w:sz w:val="24"/>
          <w:szCs w:val="24"/>
          <w:lang w:eastAsia="ru-RU"/>
        </w:rPr>
        <w:t>У разі потреби голова та члени експертної групи можуть надавати керівнику та працівникам закладу освіти консультаційну допомогу з питань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0D5E27">
        <w:rPr>
          <w:rFonts w:ascii="Times New Roman" w:eastAsia="Times New Roman" w:hAnsi="Times New Roman" w:cs="Times New Roman"/>
          <w:color w:val="000000"/>
          <w:sz w:val="24"/>
          <w:szCs w:val="24"/>
          <w:lang w:eastAsia="ru-RU"/>
        </w:rPr>
        <w:t>До початку інституційного аудиту в закладі освіти голова та члени експертної групи ознайомлюються з річним звітом про діяльність закладу освіти, іншою інформацією, оприлюдненою на веб-сайті закладу освіти (веб-сайті засновника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0D5E27">
        <w:rPr>
          <w:rFonts w:ascii="Times New Roman" w:eastAsia="Times New Roman" w:hAnsi="Times New Roman" w:cs="Times New Roman"/>
          <w:color w:val="000000"/>
          <w:sz w:val="24"/>
          <w:szCs w:val="24"/>
          <w:lang w:eastAsia="ru-RU"/>
        </w:rPr>
        <w:t>16. Голова та члени експертної групи під час проведення інституційного аудиту діють об’єктивно та неупереджено.</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0D5E27">
        <w:rPr>
          <w:rFonts w:ascii="Times New Roman" w:eastAsia="Times New Roman" w:hAnsi="Times New Roman" w:cs="Times New Roman"/>
          <w:color w:val="000000"/>
          <w:sz w:val="24"/>
          <w:szCs w:val="24"/>
          <w:lang w:eastAsia="ru-RU"/>
        </w:rPr>
        <w:t>Не допускається будь-який незаконний вплив на експертів, які проводять інституційний аудит.</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0D5E27">
        <w:rPr>
          <w:rFonts w:ascii="Times New Roman" w:eastAsia="Times New Roman" w:hAnsi="Times New Roman" w:cs="Times New Roman"/>
          <w:color w:val="000000"/>
          <w:sz w:val="24"/>
          <w:szCs w:val="24"/>
          <w:lang w:eastAsia="ru-RU"/>
        </w:rPr>
        <w:t>17. Акт перевірки складається у 3 примірниках, кожен з яких підписується головою та членами експертної групи, керівником закладу освіти в останній день роботи експертної групи в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0D5E27">
        <w:rPr>
          <w:rFonts w:ascii="Times New Roman" w:eastAsia="Times New Roman" w:hAnsi="Times New Roman" w:cs="Times New Roman"/>
          <w:color w:val="000000"/>
          <w:sz w:val="24"/>
          <w:szCs w:val="24"/>
          <w:lang w:eastAsia="ru-RU"/>
        </w:rPr>
        <w:t>Перший примірник акта перевірки вручається керівнику закладу освіти, другий - засновнику, третій - зберігається в органі, який проводив інституційний аудит.</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0D5E27">
        <w:rPr>
          <w:rFonts w:ascii="Times New Roman" w:eastAsia="Times New Roman" w:hAnsi="Times New Roman" w:cs="Times New Roman"/>
          <w:color w:val="000000"/>
          <w:sz w:val="24"/>
          <w:szCs w:val="24"/>
          <w:lang w:eastAsia="ru-RU"/>
        </w:rPr>
        <w:t>18. Орган, який проводив інституційний аудит, на підставі акта перевірки видає розпорядження щодо усунення порушень.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0D5E27">
        <w:rPr>
          <w:rFonts w:ascii="Times New Roman" w:eastAsia="Times New Roman" w:hAnsi="Times New Roman" w:cs="Times New Roman"/>
          <w:color w:val="000000"/>
          <w:sz w:val="24"/>
          <w:szCs w:val="24"/>
          <w:lang w:eastAsia="ru-RU"/>
        </w:rPr>
        <w:t>Строк усунення порушень визначає орган, який проводив інституційний аудит, але такий строк не може перевищувати 1 календарного року з дня прийняття розпорядження про усунення порушень вимог законодавства. Строки усунення порушень, що потребують фінансових витрат, узгоджуються із засновником закладу освіти та його керівником.</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0D5E27">
        <w:rPr>
          <w:rFonts w:ascii="Times New Roman" w:eastAsia="Times New Roman" w:hAnsi="Times New Roman" w:cs="Times New Roman"/>
          <w:color w:val="000000"/>
          <w:sz w:val="24"/>
          <w:szCs w:val="24"/>
          <w:lang w:eastAsia="ru-RU"/>
        </w:rPr>
        <w:t>Протягом 10 робочих днів після закінчення визначеного строку усунення порушень заклад освіти інформує орган, який проводив інституційний аудит, про усунення виявлених порушень. Протягом 5 робочих днів після надходження відповідної інформації орган, який проводив інституційний аудит, приймає рішення про доцільність проведення перевірки результатів усунення порушень безпосередньо в закладі освіти.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0D5E27">
        <w:rPr>
          <w:rFonts w:ascii="Times New Roman" w:eastAsia="Times New Roman" w:hAnsi="Times New Roman" w:cs="Times New Roman"/>
          <w:color w:val="000000"/>
          <w:sz w:val="24"/>
          <w:szCs w:val="24"/>
          <w:lang w:eastAsia="ru-RU"/>
        </w:rPr>
        <w:t>19. Аналітичні довідки складаються експертами протягом 5 робочих днів після завершення роботи експертної групи в закладі освіти на підставі: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0D5E27">
        <w:rPr>
          <w:rFonts w:ascii="Times New Roman" w:eastAsia="Times New Roman" w:hAnsi="Times New Roman" w:cs="Times New Roman"/>
          <w:color w:val="000000"/>
          <w:sz w:val="24"/>
          <w:szCs w:val="24"/>
          <w:lang w:eastAsia="ru-RU"/>
        </w:rPr>
        <w:t>аналізу річного звіту та інших документів про діяльність закладу освіти, інших джерел інформації, не заборонених законодавством;</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0D5E27">
        <w:rPr>
          <w:rFonts w:ascii="Times New Roman" w:eastAsia="Times New Roman" w:hAnsi="Times New Roman" w:cs="Times New Roman"/>
          <w:color w:val="000000"/>
          <w:sz w:val="24"/>
          <w:szCs w:val="24"/>
          <w:lang w:eastAsia="ru-RU"/>
        </w:rPr>
        <w:t>спостереження за освітньою діяльністю закладу освіти, у тому числі шляхом відвідування навчальних занять;</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0D5E27">
        <w:rPr>
          <w:rFonts w:ascii="Times New Roman" w:eastAsia="Times New Roman" w:hAnsi="Times New Roman" w:cs="Times New Roman"/>
          <w:color w:val="000000"/>
          <w:sz w:val="24"/>
          <w:szCs w:val="24"/>
          <w:lang w:eastAsia="ru-RU"/>
        </w:rPr>
        <w:t>опитування здобувачів освіти, їх батьків, педагогічних працівників щодо освітньої діяльності у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0D5E27">
        <w:rPr>
          <w:rFonts w:ascii="Times New Roman" w:eastAsia="Times New Roman" w:hAnsi="Times New Roman" w:cs="Times New Roman"/>
          <w:color w:val="000000"/>
          <w:sz w:val="24"/>
          <w:szCs w:val="24"/>
          <w:lang w:eastAsia="ru-RU"/>
        </w:rPr>
        <w:t>20. Звіт про проведення інституційного аудиту узагальнює матеріали інституційного аудиту. Звіт складається головою експертної групи на підставі акта перевірки, аналітичних довідок та інших матеріалів інституційного аудиту протягом 10 робочих днів після завершення роботи експертної групи в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0D5E27">
        <w:rPr>
          <w:rFonts w:ascii="Times New Roman" w:eastAsia="Times New Roman" w:hAnsi="Times New Roman" w:cs="Times New Roman"/>
          <w:color w:val="000000"/>
          <w:sz w:val="24"/>
          <w:szCs w:val="24"/>
          <w:lang w:eastAsia="ru-RU"/>
        </w:rPr>
        <w:lastRenderedPageBreak/>
        <w:t>Звіт має містити інформацію про узагальнення результатів інституційного аудиту з напрямів оцінювання, зазначених у </w:t>
      </w:r>
      <w:hyperlink r:id="rId17" w:anchor="n35" w:history="1">
        <w:r w:rsidRPr="000D5E27">
          <w:rPr>
            <w:rFonts w:ascii="Times New Roman" w:eastAsia="Times New Roman" w:hAnsi="Times New Roman" w:cs="Times New Roman"/>
            <w:color w:val="006600"/>
            <w:sz w:val="24"/>
            <w:szCs w:val="24"/>
            <w:u w:val="single"/>
            <w:lang w:eastAsia="ru-RU"/>
          </w:rPr>
          <w:t>пункті 6</w:t>
        </w:r>
      </w:hyperlink>
      <w:r w:rsidRPr="000D5E27">
        <w:rPr>
          <w:rFonts w:ascii="Times New Roman" w:eastAsia="Times New Roman" w:hAnsi="Times New Roman" w:cs="Times New Roman"/>
          <w:color w:val="000000"/>
          <w:sz w:val="24"/>
          <w:szCs w:val="24"/>
          <w:lang w:eastAsia="ru-RU"/>
        </w:rPr>
        <w:t> цього Порядку.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0D5E27">
        <w:rPr>
          <w:rFonts w:ascii="Times New Roman" w:eastAsia="Times New Roman" w:hAnsi="Times New Roman" w:cs="Times New Roman"/>
          <w:color w:val="000000"/>
          <w:sz w:val="24"/>
          <w:szCs w:val="24"/>
          <w:lang w:eastAsia="ru-RU"/>
        </w:rPr>
        <w:t>21. Висновок і Рекомендації складаються головою експертної групи на підставі матеріалів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0D5E27">
        <w:rPr>
          <w:rFonts w:ascii="Times New Roman" w:eastAsia="Times New Roman" w:hAnsi="Times New Roman" w:cs="Times New Roman"/>
          <w:color w:val="000000"/>
          <w:sz w:val="24"/>
          <w:szCs w:val="24"/>
          <w:lang w:eastAsia="ru-RU"/>
        </w:rPr>
        <w:t>Висновок містить підсумкові результати оцінювання якості освітньої діяльності закладу освіти за окремими напрямами, визначеними у пункті 6 цього Порядку, із зазначенням:</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0D5E27">
        <w:rPr>
          <w:rFonts w:ascii="Times New Roman" w:eastAsia="Times New Roman" w:hAnsi="Times New Roman" w:cs="Times New Roman"/>
          <w:color w:val="000000"/>
          <w:sz w:val="24"/>
          <w:szCs w:val="24"/>
          <w:lang w:eastAsia="ru-RU"/>
        </w:rPr>
        <w:t>досягнень закладу освіти і потреб у вдосконаленні освітньої діяльності та внутрішньої системи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0D5E27">
        <w:rPr>
          <w:rFonts w:ascii="Times New Roman" w:eastAsia="Times New Roman" w:hAnsi="Times New Roman" w:cs="Times New Roman"/>
          <w:color w:val="000000"/>
          <w:sz w:val="24"/>
          <w:szCs w:val="24"/>
          <w:lang w:eastAsia="ru-RU"/>
        </w:rPr>
        <w:t>встановлених рівнів оцінювання якості освітньої діяльності закладу освіти та ефективності внутрішньої системи забезпечення якості освіти (далі - рівні оцінювання).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0D5E27">
        <w:rPr>
          <w:rFonts w:ascii="Times New Roman" w:eastAsia="Times New Roman" w:hAnsi="Times New Roman" w:cs="Times New Roman"/>
          <w:color w:val="000000"/>
          <w:sz w:val="24"/>
          <w:szCs w:val="24"/>
          <w:lang w:eastAsia="ru-RU"/>
        </w:rPr>
        <w:t>Рівнями оцінювання є:</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0D5E27">
        <w:rPr>
          <w:rFonts w:ascii="Times New Roman" w:eastAsia="Times New Roman" w:hAnsi="Times New Roman" w:cs="Times New Roman"/>
          <w:color w:val="000000"/>
          <w:sz w:val="24"/>
          <w:szCs w:val="24"/>
          <w:lang w:eastAsia="ru-RU"/>
        </w:rPr>
        <w:t>перший (високий);</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0D5E27">
        <w:rPr>
          <w:rFonts w:ascii="Times New Roman" w:eastAsia="Times New Roman" w:hAnsi="Times New Roman" w:cs="Times New Roman"/>
          <w:color w:val="000000"/>
          <w:sz w:val="24"/>
          <w:szCs w:val="24"/>
          <w:lang w:eastAsia="ru-RU"/>
        </w:rPr>
        <w:t>другий (достатній);</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0D5E27">
        <w:rPr>
          <w:rFonts w:ascii="Times New Roman" w:eastAsia="Times New Roman" w:hAnsi="Times New Roman" w:cs="Times New Roman"/>
          <w:color w:val="000000"/>
          <w:sz w:val="24"/>
          <w:szCs w:val="24"/>
          <w:lang w:eastAsia="ru-RU"/>
        </w:rPr>
        <w:t>третій (вимагає покращення);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0D5E27">
        <w:rPr>
          <w:rFonts w:ascii="Times New Roman" w:eastAsia="Times New Roman" w:hAnsi="Times New Roman" w:cs="Times New Roman"/>
          <w:color w:val="000000"/>
          <w:sz w:val="24"/>
          <w:szCs w:val="24"/>
          <w:lang w:eastAsia="ru-RU"/>
        </w:rPr>
        <w:t>четвертий (низький).</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0D5E27">
        <w:rPr>
          <w:rFonts w:ascii="Times New Roman" w:eastAsia="Times New Roman" w:hAnsi="Times New Roman" w:cs="Times New Roman"/>
          <w:color w:val="000000"/>
          <w:sz w:val="24"/>
          <w:szCs w:val="24"/>
          <w:lang w:eastAsia="ru-RU"/>
        </w:rPr>
        <w:t>До висновку може додаватися окрема думка члена експертної групи (у разі її наявності).</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0D5E27">
        <w:rPr>
          <w:rFonts w:ascii="Times New Roman" w:eastAsia="Times New Roman" w:hAnsi="Times New Roman" w:cs="Times New Roman"/>
          <w:color w:val="000000"/>
          <w:sz w:val="24"/>
          <w:szCs w:val="24"/>
          <w:lang w:eastAsia="ru-RU"/>
        </w:rPr>
        <w:t>Рекомендації містять пропозиції для закладу освіти та його засновника, сформульовані на підставі Висновку,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0D5E27">
        <w:rPr>
          <w:rFonts w:ascii="Times New Roman" w:eastAsia="Times New Roman" w:hAnsi="Times New Roman" w:cs="Times New Roman"/>
          <w:color w:val="000000"/>
          <w:sz w:val="24"/>
          <w:szCs w:val="24"/>
          <w:lang w:eastAsia="ru-RU"/>
        </w:rPr>
        <w:t>22. Проект Висновку надсилається для ознайомлення керівнику закладу освіти не пізніше 15 робочих днів після завершення роботи експертної групи в закладі освіти за допомогою електронного поштового зв’язку (у незмінному вигляді, з підтвердженням отримання). Керівник закладу освіти може подати до органу, який проводив інституційний аудит, обґрунтовані заперечення до проекту висновку (далі - Заперечення) протягом 3 робочих днів після його отримання. Заперечення надсилаються за допомогою електронного поштового зв’язку (у незмінному вигляді, з підтвердженням отримання) та розглядаються органом, який проводив інституційний аудит, протягом 5 робочих днів після їх отримання. Про результати розгляду Заперечень заклад освіти повідомляється письмово за допомогою електронного поштового зв’язку (у незмінному вигляді, з підтвердженням отримання).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0D5E27">
        <w:rPr>
          <w:rFonts w:ascii="Times New Roman" w:eastAsia="Times New Roman" w:hAnsi="Times New Roman" w:cs="Times New Roman"/>
          <w:color w:val="000000"/>
          <w:sz w:val="24"/>
          <w:szCs w:val="24"/>
          <w:lang w:eastAsia="ru-RU"/>
        </w:rPr>
        <w:t>Висновок і Рекомендації, складені з урахуванням розгляду Заперечень, надсилаються керівнику та засновнику закладу освіти рекомендованим листом або за допомогою електронного поштового зв’язку (у незмінному вигляді, з підтвердженням отримання) не пізніше 30 робочих днів після завершення роботи експертної групи в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0D5E27">
        <w:rPr>
          <w:rFonts w:ascii="Times New Roman" w:eastAsia="Times New Roman" w:hAnsi="Times New Roman" w:cs="Times New Roman"/>
          <w:color w:val="000000"/>
          <w:sz w:val="24"/>
          <w:szCs w:val="24"/>
          <w:lang w:eastAsia="ru-RU"/>
        </w:rPr>
        <w:t>Висновок і Рекомендації оприлюднюються на веб-сайтах (у разі їх наявності) закладу освіти і засновника не пізніше 3 робочих днів після їх отримання.</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0D5E27">
        <w:rPr>
          <w:rFonts w:ascii="Times New Roman" w:eastAsia="Times New Roman" w:hAnsi="Times New Roman" w:cs="Times New Roman"/>
          <w:color w:val="000000"/>
          <w:sz w:val="24"/>
          <w:szCs w:val="24"/>
          <w:lang w:eastAsia="ru-RU"/>
        </w:rPr>
        <w:t>Висновок і Рекомендації за результатами інституційного аудиту закладу освіти можуть ураховуватися у разі його реорганізації в заклад спеціалізованої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0D5E27">
        <w:rPr>
          <w:rFonts w:ascii="Times New Roman" w:eastAsia="Times New Roman" w:hAnsi="Times New Roman" w:cs="Times New Roman"/>
          <w:color w:val="000000"/>
          <w:sz w:val="24"/>
          <w:szCs w:val="24"/>
          <w:lang w:eastAsia="ru-RU"/>
        </w:rPr>
        <w:t xml:space="preserve">23. Керівник закладу освіти заповнює анкету оцінювання роботи експертної групи та надсилає її до Державної служби якості освіти України рекомендованим листом або за допомогою електронного поштового зв’язку (у незмінному вигляді, з підтвердженням </w:t>
      </w:r>
      <w:r w:rsidRPr="000D5E27">
        <w:rPr>
          <w:rFonts w:ascii="Times New Roman" w:eastAsia="Times New Roman" w:hAnsi="Times New Roman" w:cs="Times New Roman"/>
          <w:color w:val="000000"/>
          <w:sz w:val="24"/>
          <w:szCs w:val="24"/>
          <w:lang w:eastAsia="ru-RU"/>
        </w:rPr>
        <w:lastRenderedPageBreak/>
        <w:t>отримання) протягом 3 робочих днів після завершення роботи експертної групи у закладі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0D5E27">
        <w:rPr>
          <w:rFonts w:ascii="Times New Roman" w:eastAsia="Times New Roman" w:hAnsi="Times New Roman" w:cs="Times New Roman"/>
          <w:color w:val="000000"/>
          <w:sz w:val="24"/>
          <w:szCs w:val="24"/>
          <w:lang w:eastAsia="ru-RU"/>
        </w:rPr>
        <w:t>24. Орган, що проводить інституційний аудит, зобов’язаний розміщувати на своєму офіційному веб-сайті (з урахуванням вимог </w:t>
      </w:r>
      <w:hyperlink r:id="rId18" w:tgtFrame="_blank" w:history="1">
        <w:r w:rsidRPr="000D5E27">
          <w:rPr>
            <w:rFonts w:ascii="Times New Roman" w:eastAsia="Times New Roman" w:hAnsi="Times New Roman" w:cs="Times New Roman"/>
            <w:color w:val="000099"/>
            <w:sz w:val="24"/>
            <w:szCs w:val="24"/>
            <w:u w:val="single"/>
            <w:lang w:eastAsia="ru-RU"/>
          </w:rPr>
          <w:t>Закону України</w:t>
        </w:r>
      </w:hyperlink>
      <w:r w:rsidRPr="000D5E27">
        <w:rPr>
          <w:rFonts w:ascii="Times New Roman" w:eastAsia="Times New Roman" w:hAnsi="Times New Roman" w:cs="Times New Roman"/>
          <w:color w:val="000000"/>
          <w:sz w:val="24"/>
          <w:szCs w:val="24"/>
          <w:lang w:eastAsia="ru-RU"/>
        </w:rPr>
        <w:t> «Про захист персональних даних»):</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0D5E27">
        <w:rPr>
          <w:rFonts w:ascii="Times New Roman" w:eastAsia="Times New Roman" w:hAnsi="Times New Roman" w:cs="Times New Roman"/>
          <w:color w:val="000000"/>
          <w:sz w:val="24"/>
          <w:szCs w:val="24"/>
          <w:lang w:eastAsia="ru-RU"/>
        </w:rPr>
        <w:t>перелік нормативно-правових актів, дотримання вимог яких перевіряється під час проведення інституційного аудиту;</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0D5E27">
        <w:rPr>
          <w:rFonts w:ascii="Times New Roman" w:eastAsia="Times New Roman" w:hAnsi="Times New Roman" w:cs="Times New Roman"/>
          <w:color w:val="000000"/>
          <w:sz w:val="24"/>
          <w:szCs w:val="24"/>
          <w:lang w:eastAsia="ru-RU"/>
        </w:rPr>
        <w:t>перспективні (на 10 років) та річні плани проведення інституційних аудитів;</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0D5E27">
        <w:rPr>
          <w:rFonts w:ascii="Times New Roman" w:eastAsia="Times New Roman" w:hAnsi="Times New Roman" w:cs="Times New Roman"/>
          <w:color w:val="000000"/>
          <w:sz w:val="24"/>
          <w:szCs w:val="24"/>
          <w:lang w:eastAsia="ru-RU"/>
        </w:rPr>
        <w:t>звіти про виконання річних планів проведення інституційного аудиту в закладах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0D5E27">
        <w:rPr>
          <w:rFonts w:ascii="Times New Roman" w:eastAsia="Times New Roman" w:hAnsi="Times New Roman" w:cs="Times New Roman"/>
          <w:color w:val="000000"/>
          <w:sz w:val="24"/>
          <w:szCs w:val="24"/>
          <w:lang w:eastAsia="ru-RU"/>
        </w:rPr>
        <w:t>акти перевірки закладів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0D5E27">
        <w:rPr>
          <w:rFonts w:ascii="Times New Roman" w:eastAsia="Times New Roman" w:hAnsi="Times New Roman" w:cs="Times New Roman"/>
          <w:color w:val="000000"/>
          <w:sz w:val="24"/>
          <w:szCs w:val="24"/>
          <w:lang w:eastAsia="ru-RU"/>
        </w:rPr>
        <w:t>розпорядження про усунення порушень вимог законодавства в закладах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0D5E27">
        <w:rPr>
          <w:rFonts w:ascii="Times New Roman" w:eastAsia="Times New Roman" w:hAnsi="Times New Roman" w:cs="Times New Roman"/>
          <w:color w:val="000000"/>
          <w:sz w:val="24"/>
          <w:szCs w:val="24"/>
          <w:lang w:eastAsia="ru-RU"/>
        </w:rPr>
        <w:t>висновки про якість освітньої діяльності закладів освіти, внутрішню систему забезпечення якості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0D5E27">
        <w:rPr>
          <w:rFonts w:ascii="Times New Roman" w:eastAsia="Times New Roman" w:hAnsi="Times New Roman" w:cs="Times New Roman"/>
          <w:color w:val="000000"/>
          <w:sz w:val="24"/>
          <w:szCs w:val="24"/>
          <w:lang w:eastAsia="ru-RU"/>
        </w:rPr>
        <w:t>рекомендації щодо вдосконалення діяльності закладів освіти.</w:t>
      </w:r>
    </w:p>
    <w:p w:rsidR="000D5E27" w:rsidRPr="000D5E27" w:rsidRDefault="000D5E27" w:rsidP="000D5E2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0D5E27">
        <w:rPr>
          <w:rFonts w:ascii="Times New Roman" w:eastAsia="Times New Roman" w:hAnsi="Times New Roman" w:cs="Times New Roman"/>
          <w:color w:val="000000"/>
          <w:sz w:val="24"/>
          <w:szCs w:val="24"/>
          <w:lang w:eastAsia="ru-RU"/>
        </w:rPr>
        <w:t>25. Державна служба якості освіти України та її територіальні органи безоплатно надають закладам освіти консультації з питань проведення інституційного аудиту.</w:t>
      </w:r>
    </w:p>
    <w:tbl>
      <w:tblPr>
        <w:tblW w:w="5000" w:type="pct"/>
        <w:tblCellMar>
          <w:left w:w="0" w:type="dxa"/>
          <w:right w:w="0" w:type="dxa"/>
        </w:tblCellMar>
        <w:tblLook w:val="04A0" w:firstRow="1" w:lastRow="0" w:firstColumn="1" w:lastColumn="0" w:noHBand="0" w:noVBand="1"/>
      </w:tblPr>
      <w:tblGrid>
        <w:gridCol w:w="3932"/>
        <w:gridCol w:w="5429"/>
      </w:tblGrid>
      <w:tr w:rsidR="000D5E27" w:rsidRPr="000D5E27" w:rsidTr="000D5E2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150" w:line="240" w:lineRule="auto"/>
              <w:jc w:val="center"/>
              <w:rPr>
                <w:rFonts w:ascii="Times New Roman" w:eastAsia="Times New Roman" w:hAnsi="Times New Roman" w:cs="Times New Roman"/>
                <w:sz w:val="24"/>
                <w:szCs w:val="24"/>
                <w:lang w:eastAsia="ru-RU"/>
              </w:rPr>
            </w:pPr>
            <w:bookmarkStart w:id="134" w:name="n136"/>
            <w:bookmarkEnd w:id="134"/>
            <w:r w:rsidRPr="000D5E27">
              <w:rPr>
                <w:rFonts w:ascii="Times New Roman" w:eastAsia="Times New Roman" w:hAnsi="Times New Roman" w:cs="Times New Roman"/>
                <w:b/>
                <w:bCs/>
                <w:color w:val="000000"/>
                <w:sz w:val="24"/>
                <w:szCs w:val="24"/>
                <w:lang w:eastAsia="ru-RU"/>
              </w:rPr>
              <w:t>Генеральний директор</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директорату дошкільної</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та 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0" w:line="240" w:lineRule="auto"/>
              <w:jc w:val="right"/>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А.О. Осмоловський</w:t>
            </w:r>
          </w:p>
        </w:tc>
      </w:tr>
    </w:tbl>
    <w:p w:rsidR="000D5E27" w:rsidRPr="000D5E27" w:rsidRDefault="000D5E27" w:rsidP="000D5E27">
      <w:pPr>
        <w:shd w:val="clear" w:color="auto" w:fill="FFFFFF"/>
        <w:spacing w:after="0" w:line="240" w:lineRule="auto"/>
        <w:rPr>
          <w:rFonts w:ascii="Times New Roman" w:eastAsia="Times New Roman" w:hAnsi="Times New Roman" w:cs="Times New Roman"/>
          <w:sz w:val="24"/>
          <w:szCs w:val="24"/>
          <w:lang w:eastAsia="ru-RU"/>
        </w:rPr>
      </w:pPr>
      <w:bookmarkStart w:id="135" w:name="n142"/>
      <w:bookmarkEnd w:id="135"/>
      <w:r w:rsidRPr="000D5E27">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D5E27" w:rsidRPr="000D5E27" w:rsidTr="000D5E27">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bookmarkStart w:id="136" w:name="n137"/>
            <w:bookmarkEnd w:id="13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Додаток</w:t>
            </w:r>
            <w:r w:rsidRPr="000D5E27">
              <w:rPr>
                <w:rFonts w:ascii="Times New Roman" w:eastAsia="Times New Roman" w:hAnsi="Times New Roman" w:cs="Times New Roman"/>
                <w:sz w:val="24"/>
                <w:szCs w:val="24"/>
                <w:lang w:eastAsia="ru-RU"/>
              </w:rPr>
              <w:br/>
              <w:t>до Порядку проведення</w:t>
            </w:r>
            <w:r w:rsidRPr="000D5E27">
              <w:rPr>
                <w:rFonts w:ascii="Times New Roman" w:eastAsia="Times New Roman" w:hAnsi="Times New Roman" w:cs="Times New Roman"/>
                <w:sz w:val="24"/>
                <w:szCs w:val="24"/>
                <w:lang w:eastAsia="ru-RU"/>
              </w:rPr>
              <w:br/>
              <w:t>інституційного аудиту закладів</w:t>
            </w:r>
            <w:r w:rsidRPr="000D5E27">
              <w:rPr>
                <w:rFonts w:ascii="Times New Roman" w:eastAsia="Times New Roman" w:hAnsi="Times New Roman" w:cs="Times New Roman"/>
                <w:sz w:val="24"/>
                <w:szCs w:val="24"/>
                <w:lang w:eastAsia="ru-RU"/>
              </w:rPr>
              <w:br/>
              <w:t>загальної середньої освіти</w:t>
            </w:r>
            <w:r w:rsidRPr="000D5E27">
              <w:rPr>
                <w:rFonts w:ascii="Times New Roman" w:eastAsia="Times New Roman" w:hAnsi="Times New Roman" w:cs="Times New Roman"/>
                <w:sz w:val="24"/>
                <w:szCs w:val="24"/>
                <w:lang w:eastAsia="ru-RU"/>
              </w:rPr>
              <w:br/>
              <w:t>(пункт 6)</w:t>
            </w:r>
          </w:p>
        </w:tc>
      </w:tr>
    </w:tbl>
    <w:p w:rsidR="000D5E27" w:rsidRPr="000D5E27" w:rsidRDefault="000D5E27" w:rsidP="000D5E2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7" w:name="n138"/>
      <w:bookmarkEnd w:id="137"/>
      <w:r w:rsidRPr="000D5E27">
        <w:rPr>
          <w:rFonts w:ascii="Times New Roman" w:eastAsia="Times New Roman" w:hAnsi="Times New Roman" w:cs="Times New Roman"/>
          <w:b/>
          <w:bCs/>
          <w:color w:val="000000"/>
          <w:sz w:val="28"/>
          <w:szCs w:val="28"/>
          <w:lang w:eastAsia="ru-RU"/>
        </w:rPr>
        <w:t>КРИТЕРІЇ</w:t>
      </w:r>
      <w:r w:rsidRPr="000D5E27">
        <w:rPr>
          <w:rFonts w:ascii="Times New Roman" w:eastAsia="Times New Roman" w:hAnsi="Times New Roman" w:cs="Times New Roman"/>
          <w:color w:val="000000"/>
          <w:sz w:val="24"/>
          <w:szCs w:val="24"/>
          <w:lang w:eastAsia="ru-RU"/>
        </w:rPr>
        <w:br/>
      </w:r>
      <w:r w:rsidRPr="000D5E27">
        <w:rPr>
          <w:rFonts w:ascii="Times New Roman" w:eastAsia="Times New Roman" w:hAnsi="Times New Roman" w:cs="Times New Roman"/>
          <w:b/>
          <w:bCs/>
          <w:color w:val="000000"/>
          <w:sz w:val="28"/>
          <w:szCs w:val="28"/>
          <w:lang w:eastAsia="ru-RU"/>
        </w:rPr>
        <w:t>оцінювання освітніх і управлінських процесів закладу освіти та внутрішньої системи забезпечення якості освіти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893"/>
        <w:gridCol w:w="3978"/>
        <w:gridCol w:w="3599"/>
        <w:gridCol w:w="5"/>
      </w:tblGrid>
      <w:tr w:rsidR="000D5E27" w:rsidRPr="000D5E27" w:rsidTr="000D5E27">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bookmarkStart w:id="138" w:name="n139"/>
            <w:bookmarkEnd w:id="138"/>
            <w:r w:rsidRPr="000D5E27">
              <w:rPr>
                <w:rFonts w:ascii="Times New Roman" w:eastAsia="Times New Roman" w:hAnsi="Times New Roman" w:cs="Times New Roman"/>
                <w:sz w:val="24"/>
                <w:szCs w:val="24"/>
                <w:lang w:eastAsia="ru-RU"/>
              </w:rPr>
              <w:t>Напрям оцінювання</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Вимога/правило організації освітніх і управлінських процесів закладу освіти та внутрішньої системи забезпечення якості освіти</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Критерії оцінювання</w:t>
            </w:r>
          </w:p>
        </w:tc>
      </w:tr>
      <w:tr w:rsidR="000D5E27" w:rsidRPr="000D5E27" w:rsidTr="000D5E27">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w:t>
            </w:r>
          </w:p>
        </w:tc>
        <w:tc>
          <w:tcPr>
            <w:tcW w:w="1500" w:type="pc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jc w:val="center"/>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w:t>
            </w:r>
          </w:p>
        </w:tc>
      </w:tr>
      <w:tr w:rsidR="000D5E27" w:rsidRPr="000D5E27" w:rsidTr="000D5E27">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 Освітнє середовище закладу освіти</w:t>
            </w: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 Забезпечення комфортних і безпечних умов навчання та праці</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1.1.1. Приміщення і територія закладу освіти є безпечними та комфортними для навчання та праці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1.1.5. У закладі освіти створюються умови для харчування здобувачів освіти і працівників</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1.2. Створення освітнього середовища, вільного від будь-яких форм насильства та дискримінації</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1.2.1. Заклад освіти планує та реалізує діяльність щодо запобігання будь-яким проявам дискримінації, булінгу в закладі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1.2.3. Керівник та заступники керівника (далі - керівництво) закладу освіти, педагогічні працівники протидіють булінгу, іншому насильству, дотримуються порядку реагування на їх прояви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1.3. Формування інклюзивного, розвивального та мотивуючого до навчання освітнього простору</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1.3.1. Приміщення та територія закладу освіти облаштовуються з урахуванням принципів універсального дизайну та/або розумного пристосування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1.3.2. У закладі освіти застосовуються методики та технології роботи з дітьми з особливими освітніми потребами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1.3.4. Освітнє середовище мотивує здобувачів освіти до оволодіння ключовими компетентностями та наскрізними уміннями, ведення здорового способу життя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w:t>
            </w:r>
            <w:r w:rsidRPr="000D5E27">
              <w:rPr>
                <w:rFonts w:ascii="Times New Roman" w:eastAsia="Times New Roman" w:hAnsi="Times New Roman" w:cs="Times New Roman"/>
                <w:sz w:val="24"/>
                <w:szCs w:val="24"/>
                <w:lang w:eastAsia="ru-RU"/>
              </w:rPr>
              <w:lastRenderedPageBreak/>
              <w:t>тощо)</w:t>
            </w:r>
          </w:p>
        </w:tc>
      </w:tr>
      <w:tr w:rsidR="000D5E27" w:rsidRPr="000D5E27" w:rsidTr="000D5E27">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lastRenderedPageBreak/>
              <w:t>2. Система оцінювання здобувачів освіти</w:t>
            </w: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2.1. Наявність відкритої, прозорої і зрозумілої для здобувачів освіти системи оцінювання їх навчальних досягнень</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2.1.1. Здобувачі освіти отримують від педагогічних працівників інформацію про критерії, правила та процедури оцінювання навчальних досягнень</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2.1.2. Система оцінювання в закладі освіти сприяє реалізації компетентнісного підходу до навчання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2.1.3. Здобувачі освіти вважають оцінювання результатів навчання справедливим і об'єктивним</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2.2.1. У закладі освіти здійснюється аналіз результатів навчання здобувачів освіти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2.2.2. У закладі освіти впроваджується система формувального оцінювання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2.3.2. Заклад освіти сприяє формуванню у здобувачів освіти відповідального ставлення до результатів навчання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2.3.3. Заклад освіти забезпечує самооцінювання та взаємооцінювання здобувачів освіти</w:t>
            </w:r>
          </w:p>
        </w:tc>
      </w:tr>
      <w:tr w:rsidR="000D5E27" w:rsidRPr="000D5E27" w:rsidTr="000D5E27">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 Педагогічна діяльність педагогічних працівників закладу освіти</w:t>
            </w: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3.1.1. Педагогічні працівники планують свою діяльність, аналізують її результативність</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3.1.5. Педагогічні працівники сприяють формуванню суспільних цінностей у здобувачів освіти у процесі їх навчання, виховання та розвитку</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3.1.6. Педагогічні працівники використовують інформаційно-комунікаційні технології в освітньому процесі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3.2. Постійне підвищення професійного рівня і педагогічної майстерності педагогічних працівників</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3.3. Налагодження співпраці зі здобувачами освіти, їх батьками, працівниками закладу освіти</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3.3.1. Педагогічні працівники діють на засадах педагогіки партнерства</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 xml:space="preserve">3.3.2. Педагогічні працівники співпрацюють з батьками здобувачів освіти з питань організації освітнього процесу, </w:t>
            </w:r>
            <w:r w:rsidRPr="000D5E27">
              <w:rPr>
                <w:rFonts w:ascii="Times New Roman" w:eastAsia="Times New Roman" w:hAnsi="Times New Roman" w:cs="Times New Roman"/>
                <w:sz w:val="24"/>
                <w:szCs w:val="24"/>
                <w:lang w:eastAsia="ru-RU"/>
              </w:rPr>
              <w:lastRenderedPageBreak/>
              <w:t>забезпечують постійний зворотній зв'язок</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3.3.3. У закладі освіти існує практика педагогічного наставництва, взаємонавчання та інших форм професійної співпраці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3.4. Організація педагогічної діяльності та навчання здобувачів освіти на засадах академічної доброчесності</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3.4.1. Педагогічні працівники під час провадження педагогічної та наукової (творчої) діяльності дотримуються академічної доброчесності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3.4.2. Педагогічні працівники сприяють дотриманню академічної доброчесності здобувачами освіти</w:t>
            </w:r>
          </w:p>
        </w:tc>
      </w:tr>
      <w:tr w:rsidR="000D5E27" w:rsidRPr="000D5E27" w:rsidTr="000D5E27">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 Управлінські процеси закладу освіти</w:t>
            </w: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4.1. Наявність стратегії розвитку та системи планування діяльності закладу, моніторинг виконання поставлених цілей і завдань</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4.1.1. У закладі освіти затверджено стратегію його розвитку, спрямовану на підвищення якості освітньої діяльності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4.1.3. У закладі освіти здійснюється самооцінювання якості освітньої діяльності на основі стратегії (політики) і процедур забезпечення якості освіти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4.1.4. Керівництво закладу освіти планує та здійснює заходи щодо утримання у належному стані будівель, приміщень, обладнання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 xml:space="preserve">4.2. Формування відносин довіри, прозорості, дотримання етичних </w:t>
            </w:r>
            <w:r w:rsidRPr="000D5E27">
              <w:rPr>
                <w:rFonts w:ascii="Times New Roman" w:eastAsia="Times New Roman" w:hAnsi="Times New Roman" w:cs="Times New Roman"/>
                <w:sz w:val="24"/>
                <w:szCs w:val="24"/>
                <w:lang w:eastAsia="ru-RU"/>
              </w:rPr>
              <w:lastRenderedPageBreak/>
              <w:t>норм</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lastRenderedPageBreak/>
              <w:t xml:space="preserve">4.2.1. Керівництво закладу освіти сприяє створенню психологічно </w:t>
            </w:r>
            <w:r w:rsidRPr="000D5E27">
              <w:rPr>
                <w:rFonts w:ascii="Times New Roman" w:eastAsia="Times New Roman" w:hAnsi="Times New Roman" w:cs="Times New Roman"/>
                <w:sz w:val="24"/>
                <w:szCs w:val="24"/>
                <w:lang w:eastAsia="ru-RU"/>
              </w:rPr>
              <w:lastRenderedPageBreak/>
              <w:t>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4.2.2. Заклад освіти оприлюднює інформацію про свою діяльність на відкритих загальнодоступних ресурсах</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4.3. Ефективність кадрової політики та забезпечення можливостей для професійного розвитку педагогічних працівників</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4.3.3. Керівництво закладу освіти сприяє підвищенню кваліфікації педагогічних працівників</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4.4.1. У закладі освіти створюються умови для реалізації прав і обов'язків учасників освітнього процесу</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4.4.2. Управлінські рішення приймаються з урахуванням пропозицій учасників освітнього процесу</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4.4.3. Керівництво закладу освіти створює умови для розвитку громадського самоврядування</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 xml:space="preserve">4.4.4. Керівництво закладу освіти </w:t>
            </w:r>
            <w:r w:rsidRPr="000D5E27">
              <w:rPr>
                <w:rFonts w:ascii="Times New Roman" w:eastAsia="Times New Roman" w:hAnsi="Times New Roman" w:cs="Times New Roman"/>
                <w:sz w:val="24"/>
                <w:szCs w:val="24"/>
                <w:lang w:eastAsia="ru-RU"/>
              </w:rPr>
              <w:lastRenderedPageBreak/>
              <w:t>сприяє виявленню громадської активності та ініціативи учасників освітнього процесу, їх участі в житті місцевої громади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4.4.5. Режим роботи закладу освіти та розклад занять враховують вікові особливості здобувачів освіти, відповідають їх освітнім потребам</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4.4.6. У закладі освіти створюються умови для реалізації індивідуальних освітніх траєкторій здобувачів освіти</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1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4.5. Формування та забезпечення реалізації політики академічної доброчесності</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4.5.1. Заклад освіти впроваджує політику академічної доброчесності</w:t>
            </w:r>
          </w:p>
        </w:tc>
      </w:tr>
      <w:tr w:rsidR="000D5E27" w:rsidRPr="000D5E27" w:rsidTr="000D5E2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D5E27" w:rsidRPr="000D5E27" w:rsidRDefault="000D5E27" w:rsidP="000D5E27">
            <w:pPr>
              <w:spacing w:after="0" w:line="240" w:lineRule="auto"/>
              <w:rPr>
                <w:rFonts w:ascii="Times New Roman" w:eastAsia="Times New Roman" w:hAnsi="Times New Roman" w:cs="Times New Roman"/>
                <w:sz w:val="24"/>
                <w:szCs w:val="24"/>
                <w:lang w:eastAsia="ru-RU"/>
              </w:rPr>
            </w:pP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D5E27" w:rsidRPr="000D5E27" w:rsidRDefault="000D5E27" w:rsidP="000D5E27">
            <w:pPr>
              <w:spacing w:before="150" w:after="150" w:line="240" w:lineRule="auto"/>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t>4.5.2. Керівництво закладу освіти сприяє формуванню в учасників освітнього процесу негативного ставлення до корупції</w:t>
            </w:r>
          </w:p>
        </w:tc>
      </w:tr>
      <w:tr w:rsidR="000D5E27" w:rsidRPr="000D5E27" w:rsidTr="000D5E2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trPr>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150" w:line="240" w:lineRule="auto"/>
              <w:jc w:val="center"/>
              <w:rPr>
                <w:rFonts w:ascii="Times New Roman" w:eastAsia="Times New Roman" w:hAnsi="Times New Roman" w:cs="Times New Roman"/>
                <w:sz w:val="24"/>
                <w:szCs w:val="24"/>
                <w:lang w:eastAsia="ru-RU"/>
              </w:rPr>
            </w:pPr>
            <w:bookmarkStart w:id="139" w:name="n140"/>
            <w:bookmarkEnd w:id="139"/>
            <w:r w:rsidRPr="000D5E27">
              <w:rPr>
                <w:rFonts w:ascii="Times New Roman" w:eastAsia="Times New Roman" w:hAnsi="Times New Roman" w:cs="Times New Roman"/>
                <w:b/>
                <w:bCs/>
                <w:color w:val="000000"/>
                <w:sz w:val="24"/>
                <w:szCs w:val="24"/>
                <w:lang w:eastAsia="ru-RU"/>
              </w:rPr>
              <w:t>Генеральний директор</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директорату дошкільної</w:t>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та 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D5E27" w:rsidRPr="000D5E27" w:rsidRDefault="000D5E27" w:rsidP="000D5E27">
            <w:pPr>
              <w:spacing w:before="300" w:after="0" w:line="240" w:lineRule="auto"/>
              <w:jc w:val="right"/>
              <w:rPr>
                <w:rFonts w:ascii="Times New Roman" w:eastAsia="Times New Roman" w:hAnsi="Times New Roman" w:cs="Times New Roman"/>
                <w:sz w:val="24"/>
                <w:szCs w:val="24"/>
                <w:lang w:eastAsia="ru-RU"/>
              </w:rPr>
            </w:pP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sz w:val="24"/>
                <w:szCs w:val="24"/>
                <w:lang w:eastAsia="ru-RU"/>
              </w:rPr>
              <w:br/>
            </w:r>
            <w:r w:rsidRPr="000D5E27">
              <w:rPr>
                <w:rFonts w:ascii="Times New Roman" w:eastAsia="Times New Roman" w:hAnsi="Times New Roman" w:cs="Times New Roman"/>
                <w:b/>
                <w:bCs/>
                <w:color w:val="000000"/>
                <w:sz w:val="24"/>
                <w:szCs w:val="24"/>
                <w:lang w:eastAsia="ru-RU"/>
              </w:rPr>
              <w:t>А.О. Осмоловський</w:t>
            </w:r>
          </w:p>
        </w:tc>
      </w:tr>
    </w:tbl>
    <w:p w:rsidR="00A43F55" w:rsidRDefault="00A43F55">
      <w:bookmarkStart w:id="140" w:name="_GoBack"/>
      <w:bookmarkEnd w:id="140"/>
    </w:p>
    <w:sectPr w:rsidR="00A4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33"/>
    <w:rsid w:val="000D5E27"/>
    <w:rsid w:val="00181D33"/>
    <w:rsid w:val="00A4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3555">
      <w:bodyDiv w:val="1"/>
      <w:marLeft w:val="0"/>
      <w:marRight w:val="0"/>
      <w:marTop w:val="0"/>
      <w:marBottom w:val="0"/>
      <w:divBdr>
        <w:top w:val="none" w:sz="0" w:space="0" w:color="auto"/>
        <w:left w:val="none" w:sz="0" w:space="0" w:color="auto"/>
        <w:bottom w:val="none" w:sz="0" w:space="0" w:color="auto"/>
        <w:right w:val="none" w:sz="0" w:space="0" w:color="auto"/>
      </w:divBdr>
      <w:divsChild>
        <w:div w:id="1531528832">
          <w:marLeft w:val="0"/>
          <w:marRight w:val="0"/>
          <w:marTop w:val="0"/>
          <w:marBottom w:val="0"/>
          <w:divBdr>
            <w:top w:val="none" w:sz="0" w:space="0" w:color="auto"/>
            <w:left w:val="none" w:sz="0" w:space="0" w:color="auto"/>
            <w:bottom w:val="none" w:sz="0" w:space="0" w:color="auto"/>
            <w:right w:val="none" w:sz="0" w:space="0" w:color="auto"/>
          </w:divBdr>
          <w:divsChild>
            <w:div w:id="1707608360">
              <w:marLeft w:val="0"/>
              <w:marRight w:val="0"/>
              <w:marTop w:val="0"/>
              <w:marBottom w:val="0"/>
              <w:divBdr>
                <w:top w:val="none" w:sz="0" w:space="0" w:color="auto"/>
                <w:left w:val="none" w:sz="0" w:space="0" w:color="auto"/>
                <w:bottom w:val="none" w:sz="0" w:space="0" w:color="auto"/>
                <w:right w:val="none" w:sz="0" w:space="0" w:color="auto"/>
              </w:divBdr>
              <w:divsChild>
                <w:div w:id="2105151922">
                  <w:marLeft w:val="0"/>
                  <w:marRight w:val="0"/>
                  <w:marTop w:val="150"/>
                  <w:marBottom w:val="150"/>
                  <w:divBdr>
                    <w:top w:val="none" w:sz="0" w:space="0" w:color="auto"/>
                    <w:left w:val="none" w:sz="0" w:space="0" w:color="auto"/>
                    <w:bottom w:val="none" w:sz="0" w:space="0" w:color="auto"/>
                    <w:right w:val="none" w:sz="0" w:space="0" w:color="auto"/>
                  </w:divBdr>
                </w:div>
                <w:div w:id="1141114335">
                  <w:marLeft w:val="0"/>
                  <w:marRight w:val="0"/>
                  <w:marTop w:val="0"/>
                  <w:marBottom w:val="150"/>
                  <w:divBdr>
                    <w:top w:val="none" w:sz="0" w:space="0" w:color="auto"/>
                    <w:left w:val="none" w:sz="0" w:space="0" w:color="auto"/>
                    <w:bottom w:val="none" w:sz="0" w:space="0" w:color="auto"/>
                    <w:right w:val="none" w:sz="0" w:space="0" w:color="auto"/>
                  </w:divBdr>
                </w:div>
                <w:div w:id="2131580978">
                  <w:marLeft w:val="0"/>
                  <w:marRight w:val="0"/>
                  <w:marTop w:val="0"/>
                  <w:marBottom w:val="150"/>
                  <w:divBdr>
                    <w:top w:val="none" w:sz="0" w:space="0" w:color="auto"/>
                    <w:left w:val="none" w:sz="0" w:space="0" w:color="auto"/>
                    <w:bottom w:val="none" w:sz="0" w:space="0" w:color="auto"/>
                    <w:right w:val="none" w:sz="0" w:space="0" w:color="auto"/>
                  </w:divBdr>
                </w:div>
                <w:div w:id="1197503006">
                  <w:marLeft w:val="0"/>
                  <w:marRight w:val="0"/>
                  <w:marTop w:val="0"/>
                  <w:marBottom w:val="150"/>
                  <w:divBdr>
                    <w:top w:val="none" w:sz="0" w:space="0" w:color="auto"/>
                    <w:left w:val="none" w:sz="0" w:space="0" w:color="auto"/>
                    <w:bottom w:val="none" w:sz="0" w:space="0" w:color="auto"/>
                    <w:right w:val="none" w:sz="0" w:space="0" w:color="auto"/>
                  </w:divBdr>
                </w:div>
                <w:div w:id="2052806479">
                  <w:marLeft w:val="0"/>
                  <w:marRight w:val="0"/>
                  <w:marTop w:val="0"/>
                  <w:marBottom w:val="150"/>
                  <w:divBdr>
                    <w:top w:val="none" w:sz="0" w:space="0" w:color="auto"/>
                    <w:left w:val="none" w:sz="0" w:space="0" w:color="auto"/>
                    <w:bottom w:val="none" w:sz="0" w:space="0" w:color="auto"/>
                    <w:right w:val="none" w:sz="0" w:space="0" w:color="auto"/>
                  </w:divBdr>
                </w:div>
                <w:div w:id="8795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50-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akon.rada.gov.ua/laws/show/630-2014-%D0%BF" TargetMode="External"/><Relationship Id="rId12" Type="http://schemas.openxmlformats.org/officeDocument/2006/relationships/hyperlink" Target="https://zakon.rada.gov.ua/laws/show/168-2018-%D0%BF" TargetMode="External"/><Relationship Id="rId17" Type="http://schemas.openxmlformats.org/officeDocument/2006/relationships/hyperlink" Target="https://zakon.rada.gov.ua/laws/show/z0250-19" TargetMode="External"/><Relationship Id="rId2" Type="http://schemas.microsoft.com/office/2007/relationships/stylesWithEffects" Target="stylesWithEffects.xml"/><Relationship Id="rId16" Type="http://schemas.openxmlformats.org/officeDocument/2006/relationships/hyperlink" Target="https://zakon.rada.gov.ua/laws/show/877-1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877-16" TargetMode="External"/><Relationship Id="rId5" Type="http://schemas.openxmlformats.org/officeDocument/2006/relationships/image" Target="media/image1.gif"/><Relationship Id="rId15" Type="http://schemas.openxmlformats.org/officeDocument/2006/relationships/hyperlink" Target="https://zakon.rada.gov.ua/laws/show/877-16" TargetMode="External"/><Relationship Id="rId10" Type="http://schemas.openxmlformats.org/officeDocument/2006/relationships/hyperlink" Target="https://zakon.rada.gov.ua/laws/show/651-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z025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4829</Words>
  <Characters>27530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2020-02-13T12:22:00Z</dcterms:created>
  <dcterms:modified xsi:type="dcterms:W3CDTF">2020-02-13T12:22:00Z</dcterms:modified>
</cp:coreProperties>
</file>